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00FB5" w14:textId="77777777" w:rsidR="002D1748" w:rsidRPr="001026D1" w:rsidRDefault="002D1748" w:rsidP="00F04433">
      <w:pPr>
        <w:pStyle w:val="HeaderDASA"/>
        <w:spacing w:after="120"/>
        <w:rPr>
          <w:szCs w:val="20"/>
        </w:rPr>
      </w:pPr>
      <w:r>
        <w:tab/>
      </w:r>
      <w:r w:rsidRPr="001026D1">
        <w:rPr>
          <w:color w:val="BD2E2B"/>
          <w:szCs w:val="20"/>
        </w:rPr>
        <w:t>Defence Aviation Safety Authority</w:t>
      </w:r>
    </w:p>
    <w:p w14:paraId="4C476E17" w14:textId="77777777" w:rsidR="002D1748" w:rsidRDefault="002D1748" w:rsidP="002D1748">
      <w:pPr>
        <w:pStyle w:val="CertTitle"/>
      </w:pPr>
      <w:r>
        <w:t>Military Aerodrome Certification Review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1843"/>
        <w:gridCol w:w="141"/>
        <w:gridCol w:w="993"/>
        <w:gridCol w:w="3402"/>
      </w:tblGrid>
      <w:tr w:rsidR="002D1748" w:rsidRPr="001F2C4C" w14:paraId="03A75EB4" w14:textId="77777777" w:rsidTr="002D1748">
        <w:tc>
          <w:tcPr>
            <w:tcW w:w="2639" w:type="dxa"/>
            <w:shd w:val="clear" w:color="auto" w:fill="auto"/>
          </w:tcPr>
          <w:p w14:paraId="6B57524D" w14:textId="77777777" w:rsidR="002D1748" w:rsidRPr="006035D3" w:rsidRDefault="002D1748" w:rsidP="00F04433">
            <w:pPr>
              <w:spacing w:after="120" w:line="240" w:lineRule="auto"/>
              <w:rPr>
                <w:b/>
              </w:rPr>
            </w:pPr>
            <w:r w:rsidRPr="006035D3">
              <w:rPr>
                <w:b/>
              </w:rPr>
              <w:t>Aerodrome Details:</w:t>
            </w:r>
          </w:p>
        </w:tc>
        <w:tc>
          <w:tcPr>
            <w:tcW w:w="6379" w:type="dxa"/>
            <w:gridSpan w:val="4"/>
            <w:shd w:val="clear" w:color="auto" w:fill="auto"/>
          </w:tcPr>
          <w:p w14:paraId="0FFD4E09" w14:textId="77777777" w:rsidR="002D1748" w:rsidRPr="00257A45" w:rsidRDefault="002D1748" w:rsidP="00F04433">
            <w:pPr>
              <w:spacing w:after="120" w:line="240" w:lineRule="auto"/>
            </w:pPr>
            <w:r w:rsidRPr="00257A45">
              <w:t>&lt;</w:t>
            </w:r>
            <w:r w:rsidRPr="006035D3">
              <w:rPr>
                <w:i/>
              </w:rPr>
              <w:t>Aerodrome Name&gt; &lt;</w:t>
            </w:r>
            <w:r>
              <w:rPr>
                <w:i/>
              </w:rPr>
              <w:t>ICAO</w:t>
            </w:r>
            <w:r w:rsidRPr="006035D3">
              <w:rPr>
                <w:i/>
              </w:rPr>
              <w:t xml:space="preserve"> Identifier</w:t>
            </w:r>
            <w:r w:rsidRPr="00257A45">
              <w:t>&gt;</w:t>
            </w:r>
          </w:p>
        </w:tc>
      </w:tr>
      <w:tr w:rsidR="002D1748" w:rsidRPr="001F2C4C" w14:paraId="52EB7661" w14:textId="77777777" w:rsidTr="002D1748">
        <w:tc>
          <w:tcPr>
            <w:tcW w:w="2639" w:type="dxa"/>
            <w:shd w:val="clear" w:color="auto" w:fill="auto"/>
          </w:tcPr>
          <w:p w14:paraId="46E8D20B" w14:textId="77777777" w:rsidR="002D1748" w:rsidRPr="006035D3" w:rsidRDefault="002D1748" w:rsidP="00F04433">
            <w:pPr>
              <w:spacing w:after="120" w:line="240" w:lineRule="auto"/>
              <w:rPr>
                <w:b/>
              </w:rPr>
            </w:pPr>
            <w:r w:rsidRPr="006035D3">
              <w:rPr>
                <w:b/>
              </w:rPr>
              <w:t>MACRI No:</w:t>
            </w:r>
          </w:p>
        </w:tc>
        <w:tc>
          <w:tcPr>
            <w:tcW w:w="6379" w:type="dxa"/>
            <w:gridSpan w:val="4"/>
            <w:shd w:val="clear" w:color="auto" w:fill="auto"/>
          </w:tcPr>
          <w:p w14:paraId="6CCEC1BE" w14:textId="77777777" w:rsidR="002D1748" w:rsidRPr="00257A45" w:rsidRDefault="002D1748" w:rsidP="00F04433">
            <w:pPr>
              <w:spacing w:after="120" w:line="240" w:lineRule="auto"/>
            </w:pPr>
            <w:r w:rsidRPr="00257A45">
              <w:t>&lt;</w:t>
            </w:r>
            <w:r w:rsidRPr="006035D3">
              <w:rPr>
                <w:i/>
              </w:rPr>
              <w:t>Application Identifier&gt;</w:t>
            </w:r>
            <w:r w:rsidRPr="006035D3">
              <w:t>.&lt;</w:t>
            </w:r>
            <w:r w:rsidRPr="006035D3">
              <w:rPr>
                <w:i/>
              </w:rPr>
              <w:t>001</w:t>
            </w:r>
            <w:r w:rsidRPr="00257A45">
              <w:t>&gt;</w:t>
            </w:r>
          </w:p>
        </w:tc>
      </w:tr>
      <w:tr w:rsidR="002D1748" w:rsidRPr="001F2C4C" w14:paraId="54B15347" w14:textId="77777777" w:rsidTr="002D1748">
        <w:tc>
          <w:tcPr>
            <w:tcW w:w="2639" w:type="dxa"/>
            <w:shd w:val="clear" w:color="auto" w:fill="auto"/>
          </w:tcPr>
          <w:p w14:paraId="2E2957DB" w14:textId="77777777" w:rsidR="002D1748" w:rsidRPr="006035D3" w:rsidRDefault="002D1748" w:rsidP="00F04433">
            <w:pPr>
              <w:spacing w:after="120" w:line="240" w:lineRule="auto"/>
              <w:rPr>
                <w:b/>
              </w:rPr>
            </w:pPr>
            <w:r w:rsidRPr="006035D3">
              <w:rPr>
                <w:b/>
              </w:rPr>
              <w:t>Issue No / Date:</w:t>
            </w:r>
          </w:p>
        </w:tc>
        <w:tc>
          <w:tcPr>
            <w:tcW w:w="1984" w:type="dxa"/>
            <w:gridSpan w:val="2"/>
            <w:shd w:val="clear" w:color="auto" w:fill="auto"/>
          </w:tcPr>
          <w:p w14:paraId="031C46A0" w14:textId="77777777" w:rsidR="002D1748" w:rsidRPr="00257A45" w:rsidRDefault="002D1748" w:rsidP="00F04433">
            <w:pPr>
              <w:spacing w:after="120" w:line="240" w:lineRule="auto"/>
            </w:pPr>
            <w:r w:rsidRPr="00257A45">
              <w:t>&lt;</w:t>
            </w:r>
            <w:r w:rsidRPr="006035D3">
              <w:rPr>
                <w:i/>
              </w:rPr>
              <w:t>001</w:t>
            </w:r>
            <w:r w:rsidRPr="00257A45">
              <w:t xml:space="preserve">&gt; / </w:t>
            </w:r>
            <w:r>
              <w:br/>
            </w:r>
            <w:r w:rsidRPr="00257A45">
              <w:t>&lt;</w:t>
            </w:r>
            <w:r w:rsidRPr="006035D3">
              <w:rPr>
                <w:i/>
              </w:rPr>
              <w:t>DD Month YYYY</w:t>
            </w:r>
            <w:r w:rsidRPr="00257A45">
              <w:t>&gt;</w:t>
            </w:r>
          </w:p>
        </w:tc>
        <w:tc>
          <w:tcPr>
            <w:tcW w:w="993" w:type="dxa"/>
            <w:shd w:val="clear" w:color="auto" w:fill="auto"/>
          </w:tcPr>
          <w:p w14:paraId="6ECE2856" w14:textId="77777777" w:rsidR="002D1748" w:rsidRPr="00B73308" w:rsidRDefault="002D1748" w:rsidP="00F04433">
            <w:pPr>
              <w:spacing w:after="120" w:line="240" w:lineRule="auto"/>
              <w:rPr>
                <w:b/>
              </w:rPr>
            </w:pPr>
            <w:r w:rsidRPr="00B73308">
              <w:rPr>
                <w:b/>
              </w:rPr>
              <w:t>Doc ID:</w:t>
            </w:r>
          </w:p>
        </w:tc>
        <w:tc>
          <w:tcPr>
            <w:tcW w:w="3402" w:type="dxa"/>
            <w:shd w:val="clear" w:color="auto" w:fill="auto"/>
          </w:tcPr>
          <w:p w14:paraId="75EE5EA2" w14:textId="77777777" w:rsidR="002D1748" w:rsidRPr="00257A45" w:rsidRDefault="002D1748" w:rsidP="00F04433">
            <w:pPr>
              <w:spacing w:after="120" w:line="240" w:lineRule="auto"/>
            </w:pPr>
            <w:r w:rsidRPr="00257A45">
              <w:t>&lt;</w:t>
            </w:r>
            <w:r w:rsidRPr="006035D3">
              <w:rPr>
                <w:i/>
              </w:rPr>
              <w:t>Insert the document identification number e.g. Objective ID</w:t>
            </w:r>
            <w:r w:rsidRPr="00257A45">
              <w:t>&gt;</w:t>
            </w:r>
          </w:p>
        </w:tc>
      </w:tr>
      <w:tr w:rsidR="002D1748" w:rsidRPr="001F2C4C" w14:paraId="251BF104" w14:textId="77777777" w:rsidTr="002D1748">
        <w:tc>
          <w:tcPr>
            <w:tcW w:w="2639" w:type="dxa"/>
            <w:shd w:val="clear" w:color="auto" w:fill="auto"/>
          </w:tcPr>
          <w:p w14:paraId="31D4B052" w14:textId="77777777" w:rsidR="002D1748" w:rsidRPr="006035D3" w:rsidRDefault="002D1748" w:rsidP="00F04433">
            <w:pPr>
              <w:spacing w:after="120" w:line="240" w:lineRule="auto"/>
              <w:rPr>
                <w:b/>
              </w:rPr>
            </w:pPr>
            <w:r w:rsidRPr="006035D3">
              <w:rPr>
                <w:b/>
              </w:rPr>
              <w:t>Title / Subject:</w:t>
            </w:r>
          </w:p>
        </w:tc>
        <w:tc>
          <w:tcPr>
            <w:tcW w:w="6379" w:type="dxa"/>
            <w:gridSpan w:val="4"/>
            <w:shd w:val="clear" w:color="auto" w:fill="auto"/>
          </w:tcPr>
          <w:p w14:paraId="477D1859" w14:textId="77777777" w:rsidR="002D1748" w:rsidRPr="00257A45" w:rsidRDefault="002D1748" w:rsidP="00F04433">
            <w:pPr>
              <w:spacing w:after="120" w:line="240" w:lineRule="auto"/>
            </w:pPr>
            <w:r w:rsidRPr="00257A45">
              <w:t>&lt;</w:t>
            </w:r>
            <w:r w:rsidRPr="006035D3">
              <w:rPr>
                <w:i/>
              </w:rPr>
              <w:t>MACRI title or subject</w:t>
            </w:r>
            <w:r w:rsidRPr="00257A45">
              <w:t>&gt;</w:t>
            </w:r>
          </w:p>
        </w:tc>
      </w:tr>
      <w:tr w:rsidR="002D1748" w:rsidRPr="001F2C4C" w14:paraId="4E8C1C63" w14:textId="77777777" w:rsidTr="002D1748">
        <w:tc>
          <w:tcPr>
            <w:tcW w:w="2639" w:type="dxa"/>
            <w:shd w:val="clear" w:color="auto" w:fill="auto"/>
          </w:tcPr>
          <w:p w14:paraId="3BF9E265" w14:textId="77777777" w:rsidR="002D1748" w:rsidRPr="006035D3" w:rsidRDefault="002D1748" w:rsidP="00F04433">
            <w:pPr>
              <w:spacing w:after="120" w:line="240" w:lineRule="auto"/>
              <w:rPr>
                <w:b/>
              </w:rPr>
            </w:pPr>
            <w:r>
              <w:rPr>
                <w:b/>
              </w:rPr>
              <w:t>Status:</w:t>
            </w:r>
          </w:p>
        </w:tc>
        <w:tc>
          <w:tcPr>
            <w:tcW w:w="6379" w:type="dxa"/>
            <w:gridSpan w:val="4"/>
            <w:shd w:val="clear" w:color="auto" w:fill="auto"/>
          </w:tcPr>
          <w:p w14:paraId="7C6F2284" w14:textId="77777777" w:rsidR="002D1748" w:rsidRPr="006213E6" w:rsidRDefault="002D1748" w:rsidP="00F04433">
            <w:pPr>
              <w:spacing w:after="120" w:line="240" w:lineRule="auto"/>
              <w:rPr>
                <w:i/>
              </w:rPr>
            </w:pPr>
            <w:r w:rsidRPr="006213E6">
              <w:rPr>
                <w:i/>
              </w:rPr>
              <w:t>&lt;Not Approved</w:t>
            </w:r>
            <w:r>
              <w:rPr>
                <w:i/>
              </w:rPr>
              <w:t xml:space="preserve"> </w:t>
            </w:r>
            <w:r w:rsidRPr="006213E6">
              <w:rPr>
                <w:i/>
              </w:rPr>
              <w:t>/ Authority Approved&gt;</w:t>
            </w:r>
          </w:p>
        </w:tc>
      </w:tr>
      <w:tr w:rsidR="002D1748" w:rsidRPr="001F2C4C" w14:paraId="3F29DAB3" w14:textId="77777777" w:rsidTr="002D1748">
        <w:tc>
          <w:tcPr>
            <w:tcW w:w="2639" w:type="dxa"/>
            <w:shd w:val="clear" w:color="auto" w:fill="auto"/>
          </w:tcPr>
          <w:p w14:paraId="7029D44F" w14:textId="77777777" w:rsidR="002D1748" w:rsidRDefault="002D1748" w:rsidP="00F04433">
            <w:pPr>
              <w:spacing w:after="120" w:line="240" w:lineRule="auto"/>
              <w:rPr>
                <w:b/>
              </w:rPr>
            </w:pPr>
            <w:r>
              <w:rPr>
                <w:b/>
              </w:rPr>
              <w:t>Category:</w:t>
            </w:r>
          </w:p>
        </w:tc>
        <w:tc>
          <w:tcPr>
            <w:tcW w:w="6379" w:type="dxa"/>
            <w:gridSpan w:val="4"/>
            <w:shd w:val="clear" w:color="auto" w:fill="auto"/>
          </w:tcPr>
          <w:p w14:paraId="0FC2CC72" w14:textId="750A3208" w:rsidR="002D1748" w:rsidRPr="002D1748" w:rsidRDefault="002D1748" w:rsidP="001D4485">
            <w:pPr>
              <w:spacing w:after="120" w:line="240" w:lineRule="auto"/>
              <w:rPr>
                <w:i/>
              </w:rPr>
            </w:pPr>
            <w:r w:rsidRPr="002D1748">
              <w:rPr>
                <w:i/>
              </w:rPr>
              <w:t xml:space="preserve">&lt;Choose applicable category: </w:t>
            </w:r>
            <w:r>
              <w:rPr>
                <w:i/>
              </w:rPr>
              <w:t>Equivalent Safety Finding</w:t>
            </w:r>
            <w:r w:rsidR="001D4485">
              <w:rPr>
                <w:i/>
              </w:rPr>
              <w:t>, Exception</w:t>
            </w:r>
            <w:r w:rsidRPr="002D1748">
              <w:rPr>
                <w:i/>
              </w:rPr>
              <w:t>&gt;</w:t>
            </w:r>
          </w:p>
        </w:tc>
      </w:tr>
      <w:tr w:rsidR="002D1748" w:rsidRPr="001F2C4C" w14:paraId="6432387A" w14:textId="77777777" w:rsidTr="002D1748">
        <w:tc>
          <w:tcPr>
            <w:tcW w:w="2639" w:type="dxa"/>
            <w:shd w:val="clear" w:color="auto" w:fill="auto"/>
          </w:tcPr>
          <w:p w14:paraId="43B7E217" w14:textId="77777777" w:rsidR="002D1748" w:rsidRPr="002D1748" w:rsidRDefault="002D1748" w:rsidP="00F04433">
            <w:pPr>
              <w:spacing w:after="120" w:line="240" w:lineRule="auto"/>
              <w:rPr>
                <w:b/>
              </w:rPr>
            </w:pPr>
            <w:r w:rsidRPr="002D1748">
              <w:rPr>
                <w:b/>
              </w:rPr>
              <w:t>Relevant CB Requirement:</w:t>
            </w:r>
          </w:p>
        </w:tc>
        <w:tc>
          <w:tcPr>
            <w:tcW w:w="6379" w:type="dxa"/>
            <w:gridSpan w:val="4"/>
            <w:shd w:val="clear" w:color="auto" w:fill="auto"/>
          </w:tcPr>
          <w:p w14:paraId="006956C3" w14:textId="3605354E" w:rsidR="002D1748" w:rsidRDefault="002D1748" w:rsidP="001D4485">
            <w:pPr>
              <w:spacing w:after="120" w:line="240" w:lineRule="auto"/>
            </w:pPr>
            <w:r>
              <w:t>&lt;</w:t>
            </w:r>
            <w:r w:rsidRPr="00A13886">
              <w:rPr>
                <w:i/>
              </w:rPr>
              <w:t xml:space="preserve">Identify the CB </w:t>
            </w:r>
            <w:r>
              <w:rPr>
                <w:i/>
              </w:rPr>
              <w:t xml:space="preserve">design </w:t>
            </w:r>
            <w:r w:rsidRPr="00A13886">
              <w:rPr>
                <w:i/>
              </w:rPr>
              <w:t xml:space="preserve">requirement(s) </w:t>
            </w:r>
            <w:r>
              <w:rPr>
                <w:i/>
              </w:rPr>
              <w:t>applicable to</w:t>
            </w:r>
            <w:r w:rsidRPr="00A13886">
              <w:rPr>
                <w:i/>
              </w:rPr>
              <w:t xml:space="preserve"> this MACRI</w:t>
            </w:r>
            <w:r>
              <w:rPr>
                <w:i/>
              </w:rPr>
              <w:t>. Where the CB requirement is short, provide the full requirement in this section. However, if the CB requirement is long (e.g. few paragraphs or longer), provide a reference to the requirement here and provide detail</w:t>
            </w:r>
            <w:r w:rsidR="00703032">
              <w:rPr>
                <w:i/>
              </w:rPr>
              <w:t xml:space="preserve"> in the discussion section</w:t>
            </w:r>
            <w:r>
              <w:rPr>
                <w:i/>
              </w:rPr>
              <w:t xml:space="preserve"> below</w:t>
            </w:r>
            <w:r w:rsidRPr="00A13886">
              <w:rPr>
                <w:i/>
              </w:rPr>
              <w:t>&gt;</w:t>
            </w:r>
          </w:p>
        </w:tc>
      </w:tr>
      <w:tr w:rsidR="002D1748" w:rsidRPr="001F2C4C" w14:paraId="1A7974D4" w14:textId="77777777" w:rsidTr="002D1748">
        <w:tc>
          <w:tcPr>
            <w:tcW w:w="2639" w:type="dxa"/>
            <w:shd w:val="clear" w:color="auto" w:fill="auto"/>
          </w:tcPr>
          <w:p w14:paraId="75AD7EA7" w14:textId="77777777" w:rsidR="002D1748" w:rsidRPr="006035D3" w:rsidRDefault="002D1748" w:rsidP="00F04433">
            <w:pPr>
              <w:spacing w:after="120" w:line="240" w:lineRule="auto"/>
              <w:rPr>
                <w:b/>
              </w:rPr>
            </w:pPr>
            <w:r>
              <w:rPr>
                <w:b/>
              </w:rPr>
              <w:t>Tailored Requirement(s)</w:t>
            </w:r>
          </w:p>
        </w:tc>
        <w:tc>
          <w:tcPr>
            <w:tcW w:w="6379" w:type="dxa"/>
            <w:gridSpan w:val="4"/>
            <w:shd w:val="clear" w:color="auto" w:fill="auto"/>
          </w:tcPr>
          <w:p w14:paraId="37C1097A" w14:textId="77777777" w:rsidR="00CF26EA" w:rsidRDefault="00F04433" w:rsidP="00F04433">
            <w:pPr>
              <w:spacing w:after="120" w:line="240" w:lineRule="auto"/>
              <w:rPr>
                <w:rFonts w:cs="Arial"/>
                <w:i/>
              </w:rPr>
            </w:pPr>
            <w:r>
              <w:rPr>
                <w:rFonts w:cs="Arial"/>
                <w:i/>
              </w:rPr>
              <w:t>&lt;Document the tailoring of the provisional CB that has been proposed through this MACRI, including specifying if the requirement is not met&gt;</w:t>
            </w:r>
          </w:p>
          <w:p w14:paraId="1BE0CF32" w14:textId="13247EC6" w:rsidR="002D1748" w:rsidRPr="00257A45" w:rsidRDefault="00CF26EA" w:rsidP="00F04433">
            <w:pPr>
              <w:spacing w:after="120" w:line="240" w:lineRule="auto"/>
            </w:pPr>
            <w:r>
              <w:rPr>
                <w:rFonts w:cs="Arial"/>
                <w:i/>
              </w:rPr>
              <w:t>&lt;If the requirement is met through conditions and limitations – specify “requirement met with conditions/limitations” and specify these below</w:t>
            </w:r>
            <w:r w:rsidR="00703032">
              <w:rPr>
                <w:rFonts w:cs="Arial"/>
                <w:i/>
              </w:rPr>
              <w:t>&gt;</w:t>
            </w:r>
          </w:p>
        </w:tc>
      </w:tr>
      <w:tr w:rsidR="002D1748" w:rsidRPr="001F2C4C" w14:paraId="1436FE07" w14:textId="77777777" w:rsidTr="002D1748">
        <w:tc>
          <w:tcPr>
            <w:tcW w:w="9018" w:type="dxa"/>
            <w:gridSpan w:val="5"/>
            <w:shd w:val="clear" w:color="auto" w:fill="auto"/>
          </w:tcPr>
          <w:p w14:paraId="40839D51" w14:textId="77777777" w:rsidR="002D1748" w:rsidRPr="00257A45" w:rsidRDefault="002D1748" w:rsidP="00F04433">
            <w:pPr>
              <w:spacing w:after="120" w:line="240" w:lineRule="auto"/>
            </w:pPr>
            <w:r>
              <w:rPr>
                <w:b/>
              </w:rPr>
              <w:t>Conditions and Limitations:</w:t>
            </w:r>
          </w:p>
        </w:tc>
      </w:tr>
      <w:tr w:rsidR="002D1748" w:rsidRPr="00CB4F93" w14:paraId="276704A0" w14:textId="77777777" w:rsidTr="002D1748">
        <w:tc>
          <w:tcPr>
            <w:tcW w:w="4482" w:type="dxa"/>
            <w:gridSpan w:val="2"/>
            <w:shd w:val="clear" w:color="auto" w:fill="auto"/>
          </w:tcPr>
          <w:p w14:paraId="1CBBFE9A" w14:textId="77777777" w:rsidR="002D1748" w:rsidRPr="00CB4F93" w:rsidRDefault="002D1748" w:rsidP="00F04433">
            <w:pPr>
              <w:spacing w:after="120" w:line="240" w:lineRule="auto"/>
              <w:jc w:val="center"/>
              <w:rPr>
                <w:b/>
              </w:rPr>
            </w:pPr>
            <w:r w:rsidRPr="00CB4F93">
              <w:rPr>
                <w:b/>
              </w:rPr>
              <w:t>Air Operator</w:t>
            </w:r>
            <w:r>
              <w:rPr>
                <w:b/>
              </w:rPr>
              <w:t xml:space="preserve"> / Pilot</w:t>
            </w:r>
          </w:p>
        </w:tc>
        <w:tc>
          <w:tcPr>
            <w:tcW w:w="4536" w:type="dxa"/>
            <w:gridSpan w:val="3"/>
            <w:shd w:val="clear" w:color="auto" w:fill="auto"/>
          </w:tcPr>
          <w:p w14:paraId="73232C4A" w14:textId="77777777" w:rsidR="002D1748" w:rsidRPr="00CB4F93" w:rsidRDefault="002D1748" w:rsidP="00F04433">
            <w:pPr>
              <w:spacing w:after="120" w:line="240" w:lineRule="auto"/>
              <w:jc w:val="center"/>
              <w:rPr>
                <w:b/>
              </w:rPr>
            </w:pPr>
            <w:r w:rsidRPr="00CB4F93">
              <w:rPr>
                <w:b/>
              </w:rPr>
              <w:t xml:space="preserve">Aerodrome Operator </w:t>
            </w:r>
          </w:p>
        </w:tc>
      </w:tr>
      <w:tr w:rsidR="002D1748" w:rsidRPr="001F2C4C" w14:paraId="454027AD" w14:textId="77777777" w:rsidTr="002D1748">
        <w:tc>
          <w:tcPr>
            <w:tcW w:w="4482" w:type="dxa"/>
            <w:gridSpan w:val="2"/>
            <w:shd w:val="clear" w:color="auto" w:fill="auto"/>
          </w:tcPr>
          <w:p w14:paraId="36293DC6" w14:textId="77777777" w:rsidR="002D1748" w:rsidRPr="000B44D6" w:rsidRDefault="002D1748" w:rsidP="00F04433">
            <w:pPr>
              <w:spacing w:after="120" w:line="240" w:lineRule="auto"/>
            </w:pPr>
            <w:r>
              <w:t>&lt;</w:t>
            </w:r>
            <w:r w:rsidRPr="000B44D6">
              <w:rPr>
                <w:i/>
              </w:rPr>
              <w:t xml:space="preserve">List the </w:t>
            </w:r>
            <w:r>
              <w:rPr>
                <w:i/>
              </w:rPr>
              <w:t>conditions and/or limitations</w:t>
            </w:r>
            <w:r w:rsidRPr="000B44D6">
              <w:rPr>
                <w:i/>
              </w:rPr>
              <w:t xml:space="preserve"> that are related to the air operator/pilot</w:t>
            </w:r>
            <w:r>
              <w:t>&gt;</w:t>
            </w:r>
          </w:p>
        </w:tc>
        <w:tc>
          <w:tcPr>
            <w:tcW w:w="4536" w:type="dxa"/>
            <w:gridSpan w:val="3"/>
            <w:shd w:val="clear" w:color="auto" w:fill="auto"/>
          </w:tcPr>
          <w:p w14:paraId="6733B1FD" w14:textId="77777777" w:rsidR="002D1748" w:rsidRPr="00257A45" w:rsidRDefault="002D1748" w:rsidP="00F04433">
            <w:pPr>
              <w:spacing w:after="120" w:line="240" w:lineRule="auto"/>
            </w:pPr>
            <w:r>
              <w:t>&lt;</w:t>
            </w:r>
            <w:r w:rsidRPr="00A87FC9">
              <w:rPr>
                <w:i/>
              </w:rPr>
              <w:t xml:space="preserve">List the </w:t>
            </w:r>
            <w:r>
              <w:rPr>
                <w:i/>
              </w:rPr>
              <w:t>conditions and/or limitations</w:t>
            </w:r>
            <w:r w:rsidRPr="00A87FC9">
              <w:rPr>
                <w:i/>
              </w:rPr>
              <w:t xml:space="preserve"> that are related to the Aerodrome Operator</w:t>
            </w:r>
            <w:r>
              <w:t>&gt;</w:t>
            </w:r>
          </w:p>
        </w:tc>
      </w:tr>
      <w:tr w:rsidR="00F04433" w:rsidRPr="001F2C4C" w14:paraId="7CFB6D65" w14:textId="77777777" w:rsidTr="00F04433">
        <w:tc>
          <w:tcPr>
            <w:tcW w:w="2639" w:type="dxa"/>
            <w:shd w:val="clear" w:color="auto" w:fill="auto"/>
          </w:tcPr>
          <w:p w14:paraId="493EFFD9" w14:textId="77777777" w:rsidR="00F04433" w:rsidRPr="00F04433" w:rsidRDefault="00F04433" w:rsidP="00F04433">
            <w:pPr>
              <w:spacing w:after="120" w:line="240" w:lineRule="auto"/>
              <w:rPr>
                <w:b/>
              </w:rPr>
            </w:pPr>
            <w:r w:rsidRPr="00F04433">
              <w:rPr>
                <w:b/>
              </w:rPr>
              <w:t>Aerodrome Operator Agreement (If applicable)</w:t>
            </w:r>
            <w:r>
              <w:rPr>
                <w:b/>
              </w:rPr>
              <w:t>:</w:t>
            </w:r>
          </w:p>
        </w:tc>
        <w:tc>
          <w:tcPr>
            <w:tcW w:w="6379" w:type="dxa"/>
            <w:gridSpan w:val="4"/>
            <w:shd w:val="clear" w:color="auto" w:fill="auto"/>
          </w:tcPr>
          <w:p w14:paraId="10EA062C" w14:textId="6518CA5D" w:rsidR="00F04433" w:rsidRDefault="00F04433">
            <w:pPr>
              <w:spacing w:after="120" w:line="240" w:lineRule="auto"/>
            </w:pPr>
            <w:r w:rsidRPr="00F04433">
              <w:t xml:space="preserve">&lt;If applicable, provide reference to the </w:t>
            </w:r>
            <w:r>
              <w:t>Aerodrome O</w:t>
            </w:r>
            <w:r w:rsidRPr="00F04433">
              <w:t xml:space="preserve">perator agreement to the proposed tailoring of the standard </w:t>
            </w:r>
            <w:r w:rsidR="00CF26EA" w:rsidRPr="00CF26EA">
              <w:t xml:space="preserve">and any related conditions and limitations </w:t>
            </w:r>
            <w:r w:rsidRPr="00F04433">
              <w:t>(e.g. Decision brief, A</w:t>
            </w:r>
            <w:r>
              <w:t>D</w:t>
            </w:r>
            <w:r w:rsidR="00DC7B49">
              <w:t>I</w:t>
            </w:r>
            <w:r>
              <w:t>P) – required for Exception</w:t>
            </w:r>
            <w:r w:rsidR="00DC7B49">
              <w:t xml:space="preserve"> MACRI</w:t>
            </w:r>
            <w:r w:rsidRPr="00F04433">
              <w:t>&gt;</w:t>
            </w:r>
          </w:p>
        </w:tc>
      </w:tr>
      <w:tr w:rsidR="00F04433" w:rsidRPr="001F2C4C" w14:paraId="4F413A21" w14:textId="77777777" w:rsidTr="00F04433">
        <w:tc>
          <w:tcPr>
            <w:tcW w:w="2639" w:type="dxa"/>
            <w:shd w:val="clear" w:color="auto" w:fill="auto"/>
          </w:tcPr>
          <w:p w14:paraId="54A0AA5C" w14:textId="03183046" w:rsidR="00F04433" w:rsidRDefault="00DC7B49">
            <w:pPr>
              <w:spacing w:after="120" w:line="240" w:lineRule="auto"/>
            </w:pPr>
            <w:r>
              <w:rPr>
                <w:b/>
              </w:rPr>
              <w:t xml:space="preserve">Air </w:t>
            </w:r>
            <w:r w:rsidR="00F04433">
              <w:rPr>
                <w:b/>
              </w:rPr>
              <w:t xml:space="preserve">Operator(s) </w:t>
            </w:r>
            <w:r w:rsidR="00F04433" w:rsidRPr="00F04433">
              <w:rPr>
                <w:b/>
              </w:rPr>
              <w:t>Agreement (If applicable)</w:t>
            </w:r>
            <w:r w:rsidR="00F04433">
              <w:rPr>
                <w:b/>
              </w:rPr>
              <w:t>:</w:t>
            </w:r>
          </w:p>
        </w:tc>
        <w:tc>
          <w:tcPr>
            <w:tcW w:w="6379" w:type="dxa"/>
            <w:gridSpan w:val="4"/>
            <w:shd w:val="clear" w:color="auto" w:fill="auto"/>
          </w:tcPr>
          <w:p w14:paraId="32B47034" w14:textId="3B9FDCAC" w:rsidR="00F04433" w:rsidRDefault="00F04433">
            <w:pPr>
              <w:spacing w:after="120" w:line="240" w:lineRule="auto"/>
            </w:pPr>
            <w:r w:rsidRPr="00F04433">
              <w:t xml:space="preserve">&lt;If applicable, provide reference to the </w:t>
            </w:r>
            <w:r w:rsidR="00DC7B49">
              <w:t xml:space="preserve">Air </w:t>
            </w:r>
            <w:r>
              <w:t>O</w:t>
            </w:r>
            <w:r w:rsidRPr="00F04433">
              <w:t xml:space="preserve">perator agreement to the proposed tailoring of the standard </w:t>
            </w:r>
            <w:r w:rsidR="00CF26EA" w:rsidRPr="00CF26EA">
              <w:t xml:space="preserve">and any related conditions and limitations </w:t>
            </w:r>
            <w:r w:rsidRPr="00F04433">
              <w:t>(e.g. Decision brief, A</w:t>
            </w:r>
            <w:r>
              <w:t>DP) – required for Exceptions</w:t>
            </w:r>
            <w:r w:rsidRPr="00F04433">
              <w:t>&gt;</w:t>
            </w:r>
          </w:p>
        </w:tc>
      </w:tr>
    </w:tbl>
    <w:p w14:paraId="145FE985" w14:textId="77777777" w:rsidR="00F04433" w:rsidRDefault="00F04433" w:rsidP="00F04433">
      <w:pPr>
        <w:ind w:right="484"/>
        <w:rPr>
          <w:rFonts w:cs="Arial"/>
          <w:i/>
          <w:szCs w:val="20"/>
        </w:rPr>
      </w:pPr>
      <w:r w:rsidRPr="005D5C97">
        <w:rPr>
          <w:rFonts w:cs="Arial"/>
          <w:i/>
          <w:szCs w:val="20"/>
        </w:rPr>
        <w:t>&lt;Delete the ‘&lt;’ ‘&gt;’ symbols and the italic guidance throughout as information is provided or the guidance is followed.&gt;</w:t>
      </w:r>
    </w:p>
    <w:p w14:paraId="3E3C58F9" w14:textId="77777777" w:rsidR="00703032" w:rsidRDefault="00703032" w:rsidP="00E74393">
      <w:pPr>
        <w:spacing w:before="240" w:after="120" w:line="240" w:lineRule="auto"/>
        <w:ind w:right="484"/>
        <w:rPr>
          <w:rFonts w:ascii="Arial" w:eastAsia="Times New Roman" w:hAnsi="Arial" w:cs="Times New Roman"/>
          <w:b/>
          <w:sz w:val="24"/>
          <w:szCs w:val="24"/>
        </w:rPr>
      </w:pPr>
    </w:p>
    <w:p w14:paraId="3E8E4B83" w14:textId="15D83BA6" w:rsidR="00E74393" w:rsidRPr="00E74393" w:rsidRDefault="00E74393" w:rsidP="00C835D4">
      <w:pPr>
        <w:tabs>
          <w:tab w:val="left" w:pos="7126"/>
        </w:tabs>
        <w:spacing w:before="240" w:after="120" w:line="240" w:lineRule="auto"/>
        <w:ind w:right="484"/>
        <w:rPr>
          <w:rFonts w:ascii="Arial" w:eastAsia="Times New Roman" w:hAnsi="Arial" w:cs="Times New Roman"/>
          <w:b/>
          <w:sz w:val="24"/>
          <w:szCs w:val="24"/>
        </w:rPr>
      </w:pPr>
      <w:r w:rsidRPr="00E74393">
        <w:rPr>
          <w:rFonts w:ascii="Arial" w:eastAsia="Times New Roman" w:hAnsi="Arial" w:cs="Times New Roman"/>
          <w:b/>
          <w:sz w:val="24"/>
          <w:szCs w:val="24"/>
        </w:rPr>
        <w:lastRenderedPageBreak/>
        <w:t>STATEMENT OF ISSUE</w:t>
      </w:r>
      <w:r w:rsidR="00C835D4">
        <w:rPr>
          <w:rFonts w:ascii="Arial" w:eastAsia="Times New Roman" w:hAnsi="Arial" w:cs="Times New Roman"/>
          <w:b/>
          <w:sz w:val="24"/>
          <w:szCs w:val="24"/>
        </w:rPr>
        <w:tab/>
      </w:r>
    </w:p>
    <w:p w14:paraId="73F3C344" w14:textId="616CC4B6" w:rsidR="00E74393" w:rsidRDefault="00E74393" w:rsidP="00E74393">
      <w:pPr>
        <w:ind w:right="-2"/>
        <w:rPr>
          <w:rFonts w:cs="Arial"/>
          <w:i/>
        </w:rPr>
      </w:pPr>
      <w:r>
        <w:rPr>
          <w:rFonts w:cs="Arial"/>
          <w:i/>
        </w:rPr>
        <w:t>&lt;A broad description of the issue should be provided. Background information can be provided to assist with understanding; however, unless it adds to resolution of the issue, backgro</w:t>
      </w:r>
      <w:r w:rsidR="00703032">
        <w:rPr>
          <w:rFonts w:cs="Arial"/>
          <w:i/>
        </w:rPr>
        <w:t>und should be kept to a minimum</w:t>
      </w:r>
      <w:r>
        <w:rPr>
          <w:rFonts w:cs="Arial"/>
          <w:i/>
        </w:rPr>
        <w:t>&gt;</w:t>
      </w:r>
    </w:p>
    <w:p w14:paraId="6997105F" w14:textId="7586E384" w:rsidR="00ED48E5" w:rsidRDefault="00ED48E5" w:rsidP="00ED48E5">
      <w:pPr>
        <w:ind w:right="-2"/>
        <w:rPr>
          <w:rFonts w:cs="Arial"/>
          <w:i/>
        </w:rPr>
      </w:pPr>
      <w:r w:rsidRPr="00C567A4">
        <w:rPr>
          <w:rFonts w:cs="Arial"/>
          <w:i/>
        </w:rPr>
        <w:t>&lt;</w:t>
      </w:r>
      <w:r>
        <w:rPr>
          <w:rFonts w:cs="Arial"/>
          <w:i/>
        </w:rPr>
        <w:t xml:space="preserve">For Information: </w:t>
      </w:r>
      <w:r w:rsidRPr="00186104">
        <w:rPr>
          <w:rFonts w:cs="Arial"/>
          <w:i/>
        </w:rPr>
        <w:t xml:space="preserve">Military Aerodrome Certification Review Items (MACRIs) are employed to record the </w:t>
      </w:r>
      <w:r>
        <w:rPr>
          <w:rFonts w:cs="Arial"/>
          <w:i/>
        </w:rPr>
        <w:t>changes made to the aerodrome Certification Basi</w:t>
      </w:r>
      <w:r w:rsidR="00703032">
        <w:rPr>
          <w:rFonts w:cs="Arial"/>
          <w:i/>
        </w:rPr>
        <w:t>s</w:t>
      </w:r>
      <w:r>
        <w:rPr>
          <w:rFonts w:cs="Arial"/>
          <w:i/>
        </w:rPr>
        <w:t>&gt;</w:t>
      </w:r>
    </w:p>
    <w:p w14:paraId="635BF256" w14:textId="42468B24" w:rsidR="00ED48E5" w:rsidRDefault="00ED48E5" w:rsidP="00ED48E5">
      <w:pPr>
        <w:ind w:right="-2"/>
        <w:rPr>
          <w:rFonts w:cs="Arial"/>
          <w:i/>
        </w:rPr>
      </w:pPr>
      <w:r>
        <w:rPr>
          <w:rFonts w:cs="Arial"/>
          <w:i/>
        </w:rPr>
        <w:t>&lt;</w:t>
      </w:r>
      <w:r w:rsidRPr="00C567A4">
        <w:rPr>
          <w:rFonts w:cs="Arial"/>
          <w:i/>
        </w:rPr>
        <w:t>All M</w:t>
      </w:r>
      <w:r>
        <w:rPr>
          <w:rFonts w:cs="Arial"/>
          <w:i/>
        </w:rPr>
        <w:t>A</w:t>
      </w:r>
      <w:r w:rsidRPr="00C567A4">
        <w:rPr>
          <w:rFonts w:cs="Arial"/>
          <w:i/>
        </w:rPr>
        <w:t>CRI</w:t>
      </w:r>
      <w:r>
        <w:rPr>
          <w:rFonts w:cs="Arial"/>
          <w:i/>
        </w:rPr>
        <w:t>s</w:t>
      </w:r>
      <w:r w:rsidRPr="00C567A4">
        <w:rPr>
          <w:rFonts w:cs="Arial"/>
          <w:i/>
        </w:rPr>
        <w:t xml:space="preserve"> require a</w:t>
      </w:r>
      <w:r>
        <w:rPr>
          <w:rFonts w:cs="Arial"/>
          <w:i/>
        </w:rPr>
        <w:t>greement</w:t>
      </w:r>
      <w:r w:rsidR="00703032">
        <w:rPr>
          <w:rFonts w:cs="Arial"/>
          <w:i/>
        </w:rPr>
        <w:t xml:space="preserve"> from the Authority</w:t>
      </w:r>
      <w:r>
        <w:rPr>
          <w:rFonts w:cs="Arial"/>
          <w:i/>
        </w:rPr>
        <w:t>&gt;</w:t>
      </w:r>
    </w:p>
    <w:p w14:paraId="3C9403E3" w14:textId="12BEE825" w:rsidR="00CF26EA" w:rsidRPr="00ED48E5" w:rsidRDefault="00CF26EA" w:rsidP="00CF26EA">
      <w:pPr>
        <w:ind w:right="-2"/>
        <w:rPr>
          <w:i/>
        </w:rPr>
      </w:pPr>
      <w:r>
        <w:rPr>
          <w:i/>
        </w:rPr>
        <w:t>&lt;</w:t>
      </w:r>
      <w:r w:rsidRPr="00297DD5">
        <w:rPr>
          <w:i/>
        </w:rPr>
        <w:t xml:space="preserve">An Equivalent Safety Finding (ESF) MACRI is used when it is not </w:t>
      </w:r>
      <w:r>
        <w:rPr>
          <w:i/>
        </w:rPr>
        <w:t xml:space="preserve">possible to demonstrate compliance to the CB and it is determined that it is not </w:t>
      </w:r>
      <w:r w:rsidRPr="00297DD5">
        <w:rPr>
          <w:i/>
        </w:rPr>
        <w:t xml:space="preserve">reasonably practicable to change the design of the aerodrome to </w:t>
      </w:r>
      <w:r>
        <w:rPr>
          <w:i/>
        </w:rPr>
        <w:t xml:space="preserve">become compliant to the </w:t>
      </w:r>
      <w:r w:rsidRPr="00297DD5">
        <w:rPr>
          <w:i/>
        </w:rPr>
        <w:t>CB, however, the Applicant is able to demonstrate compliance with a tailored design requi</w:t>
      </w:r>
      <w:r w:rsidR="00703032">
        <w:rPr>
          <w:i/>
        </w:rPr>
        <w:t>rement and demonstrate that an E</w:t>
      </w:r>
      <w:r w:rsidRPr="00297DD5">
        <w:rPr>
          <w:i/>
        </w:rPr>
        <w:t xml:space="preserve">quivalent </w:t>
      </w:r>
      <w:r w:rsidR="00703032">
        <w:rPr>
          <w:i/>
        </w:rPr>
        <w:t>L</w:t>
      </w:r>
      <w:r w:rsidRPr="00297DD5">
        <w:rPr>
          <w:i/>
        </w:rPr>
        <w:t xml:space="preserve">evel of </w:t>
      </w:r>
      <w:r w:rsidR="00703032">
        <w:rPr>
          <w:i/>
        </w:rPr>
        <w:t>S</w:t>
      </w:r>
      <w:r w:rsidRPr="00297DD5">
        <w:rPr>
          <w:i/>
        </w:rPr>
        <w:t>afety</w:t>
      </w:r>
      <w:r w:rsidR="00703032">
        <w:rPr>
          <w:i/>
        </w:rPr>
        <w:t xml:space="preserve"> (ELOS) </w:t>
      </w:r>
      <w:r w:rsidRPr="00297DD5">
        <w:rPr>
          <w:i/>
        </w:rPr>
        <w:t>has been achieved</w:t>
      </w:r>
      <w:r>
        <w:rPr>
          <w:i/>
        </w:rPr>
        <w:t>&gt;</w:t>
      </w:r>
    </w:p>
    <w:p w14:paraId="596CC7AC" w14:textId="0C89BA86" w:rsidR="00ED48E5" w:rsidRDefault="00ED48E5" w:rsidP="00ED48E5">
      <w:pPr>
        <w:ind w:right="-2"/>
        <w:rPr>
          <w:i/>
        </w:rPr>
      </w:pPr>
      <w:r>
        <w:rPr>
          <w:i/>
        </w:rPr>
        <w:t xml:space="preserve">&lt;An </w:t>
      </w:r>
      <w:r w:rsidRPr="00901181">
        <w:rPr>
          <w:i/>
        </w:rPr>
        <w:t xml:space="preserve">Exception MACRI is </w:t>
      </w:r>
      <w:r w:rsidRPr="0044004E">
        <w:rPr>
          <w:i/>
        </w:rPr>
        <w:t xml:space="preserve">used to detail </w:t>
      </w:r>
      <w:r w:rsidRPr="00562EFC">
        <w:rPr>
          <w:i/>
        </w:rPr>
        <w:t xml:space="preserve">tailoring to a </w:t>
      </w:r>
      <w:r>
        <w:rPr>
          <w:i/>
        </w:rPr>
        <w:t xml:space="preserve">CB design requirement </w:t>
      </w:r>
      <w:r w:rsidRPr="00562EFC">
        <w:rPr>
          <w:i/>
        </w:rPr>
        <w:t>or design standard</w:t>
      </w:r>
      <w:r w:rsidRPr="00901181">
        <w:rPr>
          <w:i/>
        </w:rPr>
        <w:t xml:space="preserve"> when there will be an enduring retention of risk above that presented by a compliant design. If Defence has a well-defined capability imperative that would be impeded if compliance was required and warrants seeking operator retention of residual risk, the Applicant must use Defence’s 7-Step Safety Risk Management (SRM) process to demonstrate that risks arising from the non-compliance have been eliminated or otherwise minimised So Far As is Reasonably Practicable (SFARP)</w:t>
      </w:r>
      <w:r>
        <w:rPr>
          <w:i/>
        </w:rPr>
        <w:t>&gt;</w:t>
      </w:r>
    </w:p>
    <w:p w14:paraId="36CF2BCD" w14:textId="6F64A201" w:rsidR="00E74393" w:rsidRDefault="00E74393" w:rsidP="00E74393">
      <w:pPr>
        <w:ind w:right="-2"/>
        <w:rPr>
          <w:rFonts w:cs="Arial"/>
          <w:i/>
        </w:rPr>
      </w:pPr>
      <w:r>
        <w:rPr>
          <w:rFonts w:cs="Arial"/>
          <w:i/>
        </w:rPr>
        <w:t>&lt;MACRIs may contain ‘grouped’ certification elements only if they share a topic that may be summarised succinctly and meaningfully. MACRIs cannot have multiple categories</w:t>
      </w:r>
      <w:r w:rsidR="00CF26EA">
        <w:rPr>
          <w:rFonts w:cs="Arial"/>
          <w:i/>
        </w:rPr>
        <w:t xml:space="preserve"> (e.g. ESF and Exception argument in the same MACRI)</w:t>
      </w:r>
      <w:r>
        <w:rPr>
          <w:rFonts w:cs="Arial"/>
          <w:i/>
        </w:rPr>
        <w:t xml:space="preserve"> and instead must be split by type of tailoring, including splitting a single requirement or element across an ESF and Exception MACRI if so required&gt; </w:t>
      </w:r>
    </w:p>
    <w:p w14:paraId="44D02F37" w14:textId="77777777" w:rsidR="00F04433" w:rsidRDefault="00E74393" w:rsidP="00E74393">
      <w:pPr>
        <w:spacing w:before="240" w:after="120" w:line="240" w:lineRule="auto"/>
        <w:ind w:right="484"/>
        <w:rPr>
          <w:rFonts w:ascii="Arial" w:eastAsia="Times New Roman" w:hAnsi="Arial" w:cs="Times New Roman"/>
          <w:b/>
          <w:sz w:val="24"/>
          <w:szCs w:val="24"/>
        </w:rPr>
      </w:pPr>
      <w:r w:rsidRPr="00E74393">
        <w:rPr>
          <w:rFonts w:ascii="Arial" w:eastAsia="Times New Roman" w:hAnsi="Arial" w:cs="Times New Roman"/>
          <w:b/>
          <w:sz w:val="24"/>
          <w:szCs w:val="24"/>
        </w:rPr>
        <w:t>DISCUSSION</w:t>
      </w:r>
    </w:p>
    <w:p w14:paraId="01B01F5C" w14:textId="2BF9B309" w:rsidR="00E74393" w:rsidRDefault="00E74393" w:rsidP="00E74393">
      <w:pPr>
        <w:ind w:right="-2"/>
        <w:rPr>
          <w:rFonts w:cs="Arial"/>
          <w:i/>
        </w:rPr>
      </w:pPr>
      <w:r w:rsidRPr="00217684">
        <w:rPr>
          <w:rFonts w:cs="Arial"/>
          <w:i/>
        </w:rPr>
        <w:t xml:space="preserve">&lt;Record the discussion </w:t>
      </w:r>
      <w:r>
        <w:rPr>
          <w:rFonts w:cs="Arial"/>
          <w:i/>
        </w:rPr>
        <w:t xml:space="preserve">explaining and justifying the proposed </w:t>
      </w:r>
      <w:r w:rsidRPr="00217684">
        <w:rPr>
          <w:rFonts w:cs="Arial"/>
          <w:i/>
        </w:rPr>
        <w:t>CB</w:t>
      </w:r>
      <w:r>
        <w:rPr>
          <w:rFonts w:cs="Arial"/>
          <w:i/>
        </w:rPr>
        <w:t xml:space="preserve"> tailoring</w:t>
      </w:r>
      <w:r w:rsidRPr="00217684">
        <w:rPr>
          <w:rFonts w:cs="Arial"/>
          <w:i/>
        </w:rPr>
        <w:t xml:space="preserve">. This must include the basis of the applicant recommending that CB </w:t>
      </w:r>
      <w:r>
        <w:rPr>
          <w:rFonts w:cs="Arial"/>
          <w:i/>
        </w:rPr>
        <w:t xml:space="preserve">tailoring </w:t>
      </w:r>
      <w:r w:rsidRPr="00217684">
        <w:rPr>
          <w:rFonts w:cs="Arial"/>
          <w:i/>
        </w:rPr>
        <w:t>is reasonable</w:t>
      </w:r>
      <w:r>
        <w:rPr>
          <w:rFonts w:cs="Arial"/>
          <w:i/>
        </w:rPr>
        <w:t xml:space="preserve"> and include the Capability imperative that will be </w:t>
      </w:r>
      <w:r w:rsidR="000F773C" w:rsidRPr="000F773C">
        <w:rPr>
          <w:rFonts w:cs="Arial"/>
          <w:i/>
        </w:rPr>
        <w:t>impeded if compliance was required and warrants seeking operator retention of residual risk.</w:t>
      </w:r>
      <w:r w:rsidR="000F773C" w:rsidRPr="000F773C">
        <w:t xml:space="preserve"> </w:t>
      </w:r>
      <w:r w:rsidR="000F773C" w:rsidRPr="000F773C">
        <w:rPr>
          <w:rFonts w:cs="Arial"/>
          <w:i/>
        </w:rPr>
        <w:t>The Applicant should, in the first instance, confirm that options to generate further evidence to demonstrate compliance have been exhausted, or otherwise that it is not reasonably practicable to change the design</w:t>
      </w:r>
      <w:r>
        <w:rPr>
          <w:rFonts w:cs="Arial"/>
          <w:i/>
        </w:rPr>
        <w:t>&gt;</w:t>
      </w:r>
    </w:p>
    <w:p w14:paraId="5CAFBFBF" w14:textId="1F6470EB" w:rsidR="00E74393" w:rsidRDefault="00E74393" w:rsidP="00E74393">
      <w:pPr>
        <w:ind w:right="-2"/>
        <w:rPr>
          <w:rFonts w:cs="Arial"/>
          <w:i/>
        </w:rPr>
      </w:pPr>
      <w:r>
        <w:rPr>
          <w:rFonts w:cs="Arial"/>
          <w:i/>
        </w:rPr>
        <w:t>&lt;The MACRI should clearly outline how the design does not meet the requirement – the non-compliance, what (if any) standard or requirement the design does meet instead, and any relevant con</w:t>
      </w:r>
      <w:r w:rsidR="000611B1">
        <w:rPr>
          <w:rFonts w:cs="Arial"/>
          <w:i/>
        </w:rPr>
        <w:t xml:space="preserve">trols that have been agreed to </w:t>
      </w:r>
      <w:r>
        <w:rPr>
          <w:rFonts w:cs="Arial"/>
          <w:i/>
        </w:rPr>
        <w:t>enable the tailoring</w:t>
      </w:r>
      <w:r w:rsidR="00DB0D21">
        <w:rPr>
          <w:rFonts w:cs="Arial"/>
          <w:i/>
        </w:rPr>
        <w:t>&gt;</w:t>
      </w:r>
      <w:r>
        <w:rPr>
          <w:rFonts w:cs="Arial"/>
          <w:i/>
        </w:rPr>
        <w:t xml:space="preserve"> </w:t>
      </w:r>
    </w:p>
    <w:p w14:paraId="15F8A089" w14:textId="3C17A64B" w:rsidR="00703032" w:rsidRDefault="00703032" w:rsidP="00703032">
      <w:pPr>
        <w:ind w:right="-2"/>
        <w:rPr>
          <w:rFonts w:cs="Arial"/>
          <w:i/>
        </w:rPr>
      </w:pPr>
      <w:r>
        <w:rPr>
          <w:rFonts w:cs="Arial"/>
          <w:i/>
        </w:rPr>
        <w:t>&lt;For ESF MACRI provide reference to the safety assessment that d</w:t>
      </w:r>
      <w:bookmarkStart w:id="0" w:name="_GoBack"/>
      <w:bookmarkEnd w:id="0"/>
      <w:r>
        <w:rPr>
          <w:rFonts w:cs="Arial"/>
          <w:i/>
        </w:rPr>
        <w:t xml:space="preserve">emonstrates that an equivalent level of safety has been achieved i.e. the risk(s) to safe flight operations inherent in an aerodrome designed IAW the tailored requirement is not greater than the risk(s) to safe flight operations inherent in an aerodrome designed IAW the original provisional CB requirement. If the argument is straight forward and succinct it can be included in the MACRI itself. </w:t>
      </w:r>
      <w:r w:rsidRPr="00860BEE">
        <w:rPr>
          <w:rFonts w:cs="Arial"/>
          <w:i/>
        </w:rPr>
        <w:t xml:space="preserve">If tailoring involves limitations </w:t>
      </w:r>
      <w:r w:rsidRPr="00860BEE">
        <w:rPr>
          <w:rFonts w:cs="Arial"/>
          <w:i/>
        </w:rPr>
        <w:lastRenderedPageBreak/>
        <w:t>which may be contentious, an A</w:t>
      </w:r>
      <w:r>
        <w:rPr>
          <w:rFonts w:cs="Arial"/>
          <w:i/>
        </w:rPr>
        <w:t xml:space="preserve">erodrome </w:t>
      </w:r>
      <w:r w:rsidRPr="00860BEE">
        <w:rPr>
          <w:rFonts w:cs="Arial"/>
          <w:i/>
        </w:rPr>
        <w:t>I</w:t>
      </w:r>
      <w:r>
        <w:rPr>
          <w:rFonts w:cs="Arial"/>
          <w:i/>
        </w:rPr>
        <w:t xml:space="preserve">ssue </w:t>
      </w:r>
      <w:r w:rsidRPr="00860BEE">
        <w:rPr>
          <w:rFonts w:cs="Arial"/>
          <w:i/>
        </w:rPr>
        <w:t>P</w:t>
      </w:r>
      <w:r>
        <w:rPr>
          <w:rFonts w:cs="Arial"/>
          <w:i/>
        </w:rPr>
        <w:t>aper (ADIP)</w:t>
      </w:r>
      <w:r w:rsidRPr="00860BEE">
        <w:rPr>
          <w:rFonts w:cs="Arial"/>
          <w:i/>
        </w:rPr>
        <w:t xml:space="preserve"> may be used to capture the safe</w:t>
      </w:r>
      <w:r>
        <w:rPr>
          <w:rFonts w:cs="Arial"/>
          <w:i/>
        </w:rPr>
        <w:t>ty argument in a structured way and provide evidence that</w:t>
      </w:r>
      <w:r w:rsidRPr="00EC765F">
        <w:rPr>
          <w:rFonts w:cs="Arial"/>
          <w:i/>
        </w:rPr>
        <w:t xml:space="preserve"> </w:t>
      </w:r>
      <w:r>
        <w:rPr>
          <w:rFonts w:cs="Arial"/>
          <w:i/>
        </w:rPr>
        <w:t>the</w:t>
      </w:r>
      <w:r w:rsidRPr="00EC765F">
        <w:rPr>
          <w:rFonts w:cs="Arial"/>
          <w:i/>
        </w:rPr>
        <w:t xml:space="preserve"> </w:t>
      </w:r>
      <w:r>
        <w:rPr>
          <w:rFonts w:cs="Arial"/>
          <w:i/>
        </w:rPr>
        <w:t xml:space="preserve">safety assessment, CB tailoring and any </w:t>
      </w:r>
      <w:r w:rsidRPr="00EC765F">
        <w:rPr>
          <w:rFonts w:cs="Arial"/>
          <w:i/>
        </w:rPr>
        <w:t xml:space="preserve">controls required to demonstrate an </w:t>
      </w:r>
      <w:r>
        <w:rPr>
          <w:rFonts w:cs="Arial"/>
          <w:i/>
        </w:rPr>
        <w:t>ELOS includes</w:t>
      </w:r>
      <w:r w:rsidRPr="00EC765F">
        <w:rPr>
          <w:rFonts w:cs="Arial"/>
          <w:i/>
        </w:rPr>
        <w:t xml:space="preserve"> both Technical and Operational input.</w:t>
      </w:r>
      <w:r>
        <w:rPr>
          <w:rFonts w:cs="Arial"/>
          <w:i/>
        </w:rPr>
        <w:t xml:space="preserve"> </w:t>
      </w:r>
      <w:r w:rsidRPr="00860BEE">
        <w:rPr>
          <w:rFonts w:cs="Arial"/>
          <w:i/>
        </w:rPr>
        <w:t>Any limitations and controls provided in an ESF MACRI must be captured in an Authority approved document</w:t>
      </w:r>
      <w:r>
        <w:rPr>
          <w:rFonts w:cs="Arial"/>
          <w:i/>
        </w:rPr>
        <w:t>&gt;</w:t>
      </w:r>
    </w:p>
    <w:p w14:paraId="5D5BEC7C" w14:textId="01DBAB61" w:rsidR="00ED48E5" w:rsidRDefault="00ED48E5" w:rsidP="00ED48E5">
      <w:pPr>
        <w:ind w:right="-2"/>
        <w:rPr>
          <w:rFonts w:cs="Arial"/>
          <w:i/>
        </w:rPr>
      </w:pPr>
      <w:r>
        <w:rPr>
          <w:rFonts w:cs="Arial"/>
          <w:i/>
        </w:rPr>
        <w:t>&lt;For exception MACRI</w:t>
      </w:r>
      <w:r w:rsidRPr="00ED48E5">
        <w:rPr>
          <w:rFonts w:cs="Arial"/>
          <w:i/>
        </w:rPr>
        <w:t>, discussion of the risk should not be included in the M</w:t>
      </w:r>
      <w:r>
        <w:rPr>
          <w:rFonts w:cs="Arial"/>
          <w:i/>
        </w:rPr>
        <w:t>A</w:t>
      </w:r>
      <w:r w:rsidRPr="00ED48E5">
        <w:rPr>
          <w:rFonts w:cs="Arial"/>
          <w:i/>
        </w:rPr>
        <w:t>CRI, but the M</w:t>
      </w:r>
      <w:r>
        <w:rPr>
          <w:rFonts w:cs="Arial"/>
          <w:i/>
        </w:rPr>
        <w:t>A</w:t>
      </w:r>
      <w:r w:rsidRPr="00ED48E5">
        <w:rPr>
          <w:rFonts w:cs="Arial"/>
          <w:i/>
        </w:rPr>
        <w:t>CRI should confirm that the</w:t>
      </w:r>
      <w:r>
        <w:rPr>
          <w:rFonts w:cs="Arial"/>
          <w:i/>
        </w:rPr>
        <w:t xml:space="preserve"> Aerodrome </w:t>
      </w:r>
      <w:r w:rsidRPr="00ED48E5">
        <w:rPr>
          <w:rFonts w:cs="Arial"/>
          <w:i/>
        </w:rPr>
        <w:t>Operator</w:t>
      </w:r>
      <w:r>
        <w:rPr>
          <w:rFonts w:cs="Arial"/>
          <w:i/>
        </w:rPr>
        <w:t xml:space="preserve"> and the Air</w:t>
      </w:r>
      <w:r w:rsidR="00703032">
        <w:rPr>
          <w:rFonts w:cs="Arial"/>
          <w:i/>
        </w:rPr>
        <w:t xml:space="preserve"> </w:t>
      </w:r>
      <w:r>
        <w:rPr>
          <w:rFonts w:cs="Arial"/>
          <w:i/>
        </w:rPr>
        <w:t>Operator (where applicable)</w:t>
      </w:r>
      <w:r w:rsidRPr="00ED48E5">
        <w:rPr>
          <w:rFonts w:cs="Arial"/>
          <w:i/>
        </w:rPr>
        <w:t xml:space="preserve"> is aware of, and ha</w:t>
      </w:r>
      <w:r>
        <w:rPr>
          <w:rFonts w:cs="Arial"/>
          <w:i/>
        </w:rPr>
        <w:t>ve</w:t>
      </w:r>
      <w:r w:rsidRPr="00ED48E5">
        <w:rPr>
          <w:rFonts w:cs="Arial"/>
          <w:i/>
        </w:rPr>
        <w:t xml:space="preserve"> agreed to, the change to the level of safety as a result of the tailoring.</w:t>
      </w:r>
      <w:r>
        <w:rPr>
          <w:rFonts w:cs="Arial"/>
          <w:i/>
        </w:rPr>
        <w:t xml:space="preserve"> Any risk discussion should be contained in an Aerodrome Issue Paper (ADIP) or equivalent document containing the full 7-</w:t>
      </w:r>
      <w:r w:rsidR="009244EA">
        <w:rPr>
          <w:rFonts w:cs="Arial"/>
          <w:i/>
        </w:rPr>
        <w:t>S</w:t>
      </w:r>
      <w:r>
        <w:rPr>
          <w:rFonts w:cs="Arial"/>
          <w:i/>
        </w:rPr>
        <w:t xml:space="preserve">tep </w:t>
      </w:r>
      <w:r w:rsidR="009244EA">
        <w:rPr>
          <w:rFonts w:cs="Arial"/>
          <w:i/>
        </w:rPr>
        <w:t xml:space="preserve">safety </w:t>
      </w:r>
      <w:r>
        <w:rPr>
          <w:rFonts w:cs="Arial"/>
          <w:i/>
        </w:rPr>
        <w:t>risk management process. The MACRI is to reference the ADIP or other risk management document as demonstration that the risks to safe flight operations have been eliminat</w:t>
      </w:r>
      <w:r w:rsidR="00703032">
        <w:rPr>
          <w:rFonts w:cs="Arial"/>
          <w:i/>
        </w:rPr>
        <w:t>ed or otherwise minimised SFARP</w:t>
      </w:r>
      <w:r>
        <w:rPr>
          <w:rFonts w:cs="Arial"/>
          <w:i/>
        </w:rPr>
        <w:t>&gt;</w:t>
      </w:r>
    </w:p>
    <w:p w14:paraId="62F382FB" w14:textId="77777777" w:rsidR="00ED48E5" w:rsidRPr="00ED48E5" w:rsidRDefault="00ED48E5" w:rsidP="00ED48E5">
      <w:pPr>
        <w:spacing w:before="240" w:after="120" w:line="240" w:lineRule="auto"/>
        <w:ind w:right="484"/>
        <w:rPr>
          <w:rFonts w:ascii="Arial" w:eastAsia="Times New Roman" w:hAnsi="Arial" w:cs="Times New Roman"/>
          <w:b/>
          <w:sz w:val="24"/>
          <w:szCs w:val="24"/>
        </w:rPr>
      </w:pPr>
      <w:r w:rsidRPr="00ED48E5">
        <w:rPr>
          <w:rFonts w:ascii="Arial" w:eastAsia="Times New Roman" w:hAnsi="Arial" w:cs="Times New Roman"/>
          <w:b/>
          <w:sz w:val="24"/>
          <w:szCs w:val="24"/>
        </w:rPr>
        <w:t>APPLICANT POSITION</w:t>
      </w:r>
    </w:p>
    <w:p w14:paraId="32F4D12B" w14:textId="6F73F3BC" w:rsidR="00ED48E5" w:rsidRDefault="00ED48E5" w:rsidP="00ED48E5">
      <w:pPr>
        <w:ind w:right="-2"/>
        <w:rPr>
          <w:rFonts w:cs="Arial"/>
          <w:i/>
        </w:rPr>
      </w:pPr>
      <w:r w:rsidRPr="00217684">
        <w:rPr>
          <w:rFonts w:cs="Arial"/>
          <w:i/>
        </w:rPr>
        <w:t xml:space="preserve">&lt;This section communicates the applicant’s position, from the basis of the above ‘Discussion’. </w:t>
      </w:r>
      <w:r>
        <w:rPr>
          <w:rFonts w:cs="Arial"/>
          <w:i/>
        </w:rPr>
        <w:t>This should summarise what tailoring is proposed and the basis of that recommendation</w:t>
      </w:r>
      <w:r w:rsidRPr="00217684">
        <w:rPr>
          <w:rFonts w:cs="Arial"/>
          <w:i/>
        </w:rPr>
        <w:t>&gt;</w:t>
      </w:r>
    </w:p>
    <w:p w14:paraId="75092D5E" w14:textId="77777777" w:rsidR="00ED48E5" w:rsidRPr="00ED48E5" w:rsidRDefault="00ED48E5" w:rsidP="00ED48E5">
      <w:pPr>
        <w:spacing w:before="240" w:after="120" w:line="240" w:lineRule="auto"/>
        <w:ind w:right="484"/>
        <w:rPr>
          <w:rFonts w:ascii="Arial" w:eastAsia="Times New Roman" w:hAnsi="Arial" w:cs="Times New Roman"/>
          <w:b/>
          <w:sz w:val="24"/>
          <w:szCs w:val="24"/>
        </w:rPr>
      </w:pPr>
      <w:r w:rsidRPr="00ED48E5">
        <w:rPr>
          <w:rFonts w:ascii="Arial" w:eastAsia="Times New Roman" w:hAnsi="Arial" w:cs="Times New Roman"/>
          <w:b/>
          <w:sz w:val="24"/>
          <w:szCs w:val="24"/>
        </w:rPr>
        <w:t>DASA POSITION</w:t>
      </w:r>
    </w:p>
    <w:p w14:paraId="7C1E6BAD" w14:textId="7EF9A813" w:rsidR="00ED48E5" w:rsidRPr="00ED48E5" w:rsidRDefault="00ED48E5" w:rsidP="00ED48E5">
      <w:pPr>
        <w:ind w:right="-2"/>
        <w:rPr>
          <w:rFonts w:cs="Arial"/>
          <w:i/>
        </w:rPr>
      </w:pPr>
      <w:r w:rsidRPr="00ED48E5">
        <w:rPr>
          <w:rFonts w:cs="Arial"/>
          <w:i/>
        </w:rPr>
        <w:t>&lt;This section d</w:t>
      </w:r>
      <w:r w:rsidR="00703032">
        <w:rPr>
          <w:rFonts w:cs="Arial"/>
          <w:i/>
        </w:rPr>
        <w:t>etails the Authority’s position</w:t>
      </w:r>
      <w:r w:rsidRPr="00ED48E5">
        <w:rPr>
          <w:rFonts w:cs="Arial"/>
          <w:i/>
        </w:rPr>
        <w:t>&gt;</w:t>
      </w:r>
    </w:p>
    <w:p w14:paraId="3615C7DB" w14:textId="77777777" w:rsidR="00ED48E5" w:rsidRPr="00ED48E5" w:rsidRDefault="00ED48E5" w:rsidP="00ED48E5">
      <w:pPr>
        <w:spacing w:before="240" w:after="120" w:line="240" w:lineRule="auto"/>
        <w:ind w:right="484"/>
        <w:rPr>
          <w:rFonts w:cs="Arial"/>
          <w:i/>
        </w:rPr>
      </w:pPr>
      <w:r w:rsidRPr="00ED48E5">
        <w:rPr>
          <w:rFonts w:ascii="Arial" w:eastAsia="Times New Roman" w:hAnsi="Arial" w:cs="Times New Roman"/>
          <w:b/>
          <w:sz w:val="24"/>
          <w:szCs w:val="24"/>
        </w:rPr>
        <w:t>CONCLUSION</w:t>
      </w:r>
    </w:p>
    <w:p w14:paraId="75933416" w14:textId="23974BD5" w:rsidR="00295862" w:rsidRDefault="00295862" w:rsidP="00ED48E5">
      <w:pPr>
        <w:ind w:right="-2"/>
        <w:rPr>
          <w:rFonts w:cs="Arial"/>
          <w:i/>
        </w:rPr>
      </w:pPr>
      <w:r>
        <w:rPr>
          <w:rFonts w:cs="Arial"/>
          <w:i/>
        </w:rPr>
        <w:t>&lt;Conclusion</w:t>
      </w:r>
      <w:r w:rsidRPr="00295862">
        <w:rPr>
          <w:rFonts w:cs="Arial"/>
          <w:i/>
        </w:rPr>
        <w:t xml:space="preserve"> </w:t>
      </w:r>
      <w:r>
        <w:rPr>
          <w:rFonts w:cs="Arial"/>
          <w:i/>
        </w:rPr>
        <w:t>is provided by the Authority</w:t>
      </w:r>
      <w:r w:rsidRPr="00BD2E15">
        <w:rPr>
          <w:rFonts w:cs="Arial"/>
          <w:i/>
        </w:rPr>
        <w:t>&gt;</w:t>
      </w:r>
    </w:p>
    <w:p w14:paraId="7CA0E7B5" w14:textId="36ABE1F1" w:rsidR="00ED48E5" w:rsidRDefault="00ED48E5" w:rsidP="00ED48E5">
      <w:pPr>
        <w:ind w:right="-2"/>
        <w:rPr>
          <w:rFonts w:cs="Arial"/>
          <w:i/>
        </w:rPr>
      </w:pPr>
      <w:r>
        <w:rPr>
          <w:rFonts w:cs="Arial"/>
          <w:i/>
        </w:rPr>
        <w:t>&lt;Summarise the agreed MACRI outcomes. The conclusion should be sufficient in detail to allow a reader of the MACRI to understand exactly how the MACRI has tailored th</w:t>
      </w:r>
      <w:r w:rsidR="00703032">
        <w:rPr>
          <w:rFonts w:cs="Arial"/>
          <w:i/>
        </w:rPr>
        <w:t>e CB through this section alone</w:t>
      </w:r>
      <w:r>
        <w:rPr>
          <w:rFonts w:cs="Arial"/>
          <w:i/>
        </w:rPr>
        <w: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3969"/>
        <w:gridCol w:w="3119"/>
      </w:tblGrid>
      <w:tr w:rsidR="00ED48E5" w:rsidRPr="001F2C4C" w14:paraId="6C503E8A" w14:textId="77777777" w:rsidTr="00ED48E5">
        <w:trPr>
          <w:jc w:val="center"/>
        </w:trPr>
        <w:tc>
          <w:tcPr>
            <w:tcW w:w="9018" w:type="dxa"/>
            <w:gridSpan w:val="3"/>
            <w:shd w:val="clear" w:color="auto" w:fill="auto"/>
          </w:tcPr>
          <w:p w14:paraId="43E61213" w14:textId="77777777" w:rsidR="00ED48E5" w:rsidRPr="00692BEA" w:rsidRDefault="00ED48E5" w:rsidP="00CF488A">
            <w:pPr>
              <w:pStyle w:val="UnNumberedParaLevel1"/>
            </w:pPr>
            <w:r>
              <w:t xml:space="preserve">APPLICANT </w:t>
            </w:r>
            <w:r w:rsidRPr="00692BEA">
              <w:t>DECLARATION</w:t>
            </w:r>
          </w:p>
        </w:tc>
      </w:tr>
      <w:tr w:rsidR="00ED48E5" w:rsidRPr="001F2C4C" w14:paraId="67985EE1" w14:textId="77777777" w:rsidTr="00ED48E5">
        <w:trPr>
          <w:jc w:val="center"/>
        </w:trPr>
        <w:tc>
          <w:tcPr>
            <w:tcW w:w="9018" w:type="dxa"/>
            <w:gridSpan w:val="3"/>
            <w:shd w:val="clear" w:color="auto" w:fill="auto"/>
          </w:tcPr>
          <w:p w14:paraId="5D7C1397" w14:textId="77777777" w:rsidR="00ED48E5" w:rsidRPr="00692BEA" w:rsidRDefault="00ED48E5" w:rsidP="00CF488A">
            <w:pPr>
              <w:pStyle w:val="UnNumberedParaLevel1"/>
            </w:pPr>
            <w:r w:rsidRPr="00692BEA">
              <w:t>I declare tha</w:t>
            </w:r>
            <w:r w:rsidR="00FD4370">
              <w:t>t the information presented in this</w:t>
            </w:r>
            <w:r w:rsidRPr="00692BEA">
              <w:t xml:space="preserve"> </w:t>
            </w:r>
            <w:r>
              <w:t>MACRI</w:t>
            </w:r>
            <w:r w:rsidRPr="00692BEA">
              <w:t>:</w:t>
            </w:r>
          </w:p>
          <w:p w14:paraId="7C087193" w14:textId="77777777" w:rsidR="00ED48E5" w:rsidRPr="00692BEA" w:rsidRDefault="00ED48E5" w:rsidP="00ED48E5">
            <w:pPr>
              <w:pStyle w:val="UnNumberedParaLevel1"/>
              <w:numPr>
                <w:ilvl w:val="0"/>
                <w:numId w:val="3"/>
              </w:numPr>
            </w:pPr>
            <w:r w:rsidRPr="00692BEA">
              <w:t>is true and correct, and</w:t>
            </w:r>
          </w:p>
          <w:p w14:paraId="6AFA1FEB" w14:textId="77777777" w:rsidR="00ED48E5" w:rsidRPr="00692BEA" w:rsidRDefault="00ED48E5" w:rsidP="00ED48E5">
            <w:pPr>
              <w:pStyle w:val="UnNumberedParaLevel1"/>
              <w:numPr>
                <w:ilvl w:val="0"/>
                <w:numId w:val="3"/>
              </w:numPr>
            </w:pPr>
            <w:r>
              <w:t>is supported by the combined T</w:t>
            </w:r>
            <w:r w:rsidRPr="00692BEA">
              <w:t xml:space="preserve">echnical and </w:t>
            </w:r>
            <w:r>
              <w:t>Operational evaluation of the tailoring to the provisional CB, and</w:t>
            </w:r>
          </w:p>
          <w:p w14:paraId="18A75C9B" w14:textId="576308B3" w:rsidR="00ED48E5" w:rsidRPr="00692BEA" w:rsidRDefault="00295862" w:rsidP="00295862">
            <w:pPr>
              <w:pStyle w:val="UnNumberedParaLevel1"/>
            </w:pPr>
            <w:r>
              <w:t xml:space="preserve">I also </w:t>
            </w:r>
            <w:r w:rsidR="00ED48E5">
              <w:t>confirm that relevant updates to the Aerodrome Manual have been made.</w:t>
            </w:r>
          </w:p>
        </w:tc>
      </w:tr>
      <w:tr w:rsidR="00ED48E5" w:rsidRPr="001F2C4C" w14:paraId="382EAFE3" w14:textId="77777777" w:rsidTr="00ED48E5">
        <w:trPr>
          <w:trHeight w:val="964"/>
          <w:jc w:val="center"/>
        </w:trPr>
        <w:tc>
          <w:tcPr>
            <w:tcW w:w="1930" w:type="dxa"/>
            <w:shd w:val="clear" w:color="auto" w:fill="auto"/>
          </w:tcPr>
          <w:p w14:paraId="5B7CBCE5" w14:textId="77777777" w:rsidR="00ED48E5" w:rsidRPr="001F2C4C" w:rsidRDefault="00ED48E5" w:rsidP="00CF488A">
            <w:pPr>
              <w:pStyle w:val="UnNumberedParaLevel1"/>
              <w:rPr>
                <w:highlight w:val="yellow"/>
              </w:rPr>
            </w:pPr>
          </w:p>
        </w:tc>
        <w:tc>
          <w:tcPr>
            <w:tcW w:w="3969" w:type="dxa"/>
            <w:shd w:val="clear" w:color="auto" w:fill="auto"/>
          </w:tcPr>
          <w:p w14:paraId="5B679141" w14:textId="77777777" w:rsidR="00ED48E5" w:rsidRPr="001F2C4C" w:rsidRDefault="00ED48E5" w:rsidP="00CF488A">
            <w:pPr>
              <w:pStyle w:val="UnNumberedParaLevel1"/>
              <w:rPr>
                <w:highlight w:val="yellow"/>
              </w:rPr>
            </w:pPr>
          </w:p>
        </w:tc>
        <w:tc>
          <w:tcPr>
            <w:tcW w:w="3119" w:type="dxa"/>
            <w:shd w:val="clear" w:color="auto" w:fill="auto"/>
          </w:tcPr>
          <w:p w14:paraId="2F3C5251" w14:textId="77777777" w:rsidR="00ED48E5" w:rsidRPr="001F2C4C" w:rsidRDefault="00ED48E5" w:rsidP="00CF488A">
            <w:pPr>
              <w:pStyle w:val="UnNumberedParaLevel1"/>
              <w:rPr>
                <w:highlight w:val="yellow"/>
              </w:rPr>
            </w:pPr>
          </w:p>
        </w:tc>
      </w:tr>
      <w:tr w:rsidR="00ED48E5" w:rsidRPr="00692BEA" w14:paraId="272DBDF6" w14:textId="77777777" w:rsidTr="00ED48E5">
        <w:trPr>
          <w:trHeight w:val="243"/>
          <w:jc w:val="center"/>
        </w:trPr>
        <w:tc>
          <w:tcPr>
            <w:tcW w:w="1930" w:type="dxa"/>
            <w:shd w:val="clear" w:color="auto" w:fill="auto"/>
          </w:tcPr>
          <w:p w14:paraId="721E75B9" w14:textId="77777777" w:rsidR="00ED48E5" w:rsidRPr="00692BEA" w:rsidRDefault="00ED48E5" w:rsidP="00CF488A">
            <w:pPr>
              <w:pStyle w:val="UnNumberedParaLevel1"/>
            </w:pPr>
            <w:r w:rsidRPr="00692BEA">
              <w:t>Date</w:t>
            </w:r>
          </w:p>
        </w:tc>
        <w:tc>
          <w:tcPr>
            <w:tcW w:w="3969" w:type="dxa"/>
            <w:shd w:val="clear" w:color="auto" w:fill="auto"/>
          </w:tcPr>
          <w:p w14:paraId="15972761" w14:textId="77777777" w:rsidR="00ED48E5" w:rsidRPr="00692BEA" w:rsidRDefault="00ED48E5" w:rsidP="00CF488A">
            <w:pPr>
              <w:pStyle w:val="UnNumberedParaLevel1"/>
            </w:pPr>
            <w:r w:rsidRPr="00692BEA">
              <w:t xml:space="preserve">Name / Position </w:t>
            </w:r>
          </w:p>
        </w:tc>
        <w:tc>
          <w:tcPr>
            <w:tcW w:w="3119" w:type="dxa"/>
            <w:shd w:val="clear" w:color="auto" w:fill="auto"/>
          </w:tcPr>
          <w:p w14:paraId="62CE80BD" w14:textId="77777777" w:rsidR="00ED48E5" w:rsidRPr="00692BEA" w:rsidRDefault="00ED48E5" w:rsidP="00CF488A">
            <w:pPr>
              <w:pStyle w:val="UnNumberedParaLevel1"/>
            </w:pPr>
            <w:r w:rsidRPr="00692BEA">
              <w:t>Signature</w:t>
            </w:r>
          </w:p>
        </w:tc>
      </w:tr>
      <w:tr w:rsidR="00ED48E5" w:rsidRPr="00692BEA" w14:paraId="62A1DDE6" w14:textId="77777777" w:rsidTr="00ED48E5">
        <w:trPr>
          <w:jc w:val="center"/>
        </w:trPr>
        <w:tc>
          <w:tcPr>
            <w:tcW w:w="9018" w:type="dxa"/>
            <w:gridSpan w:val="3"/>
            <w:shd w:val="clear" w:color="auto" w:fill="auto"/>
          </w:tcPr>
          <w:p w14:paraId="20DD3E0B" w14:textId="77777777" w:rsidR="00ED48E5" w:rsidRPr="00692BEA" w:rsidRDefault="00ED48E5" w:rsidP="00CF488A">
            <w:pPr>
              <w:pStyle w:val="UnNumberedParaLevel1"/>
            </w:pPr>
            <w:r w:rsidRPr="00692BEA">
              <w:t>&lt;</w:t>
            </w:r>
            <w:r w:rsidRPr="003E19CC">
              <w:rPr>
                <w:i/>
              </w:rPr>
              <w:t>Any additional comments related to the declaration should be included here (optional)</w:t>
            </w:r>
            <w:r w:rsidRPr="00692BEA">
              <w:t>&gt;</w:t>
            </w:r>
          </w:p>
        </w:tc>
      </w:tr>
    </w:tbl>
    <w:p w14:paraId="76CA9957" w14:textId="77777777" w:rsidR="00E74393" w:rsidRDefault="00E74393" w:rsidP="00E74393">
      <w:pPr>
        <w:spacing w:before="240" w:after="120" w:line="240" w:lineRule="auto"/>
        <w:ind w:right="484"/>
        <w:rPr>
          <w:rFonts w:ascii="Arial" w:eastAsia="Times New Roman" w:hAnsi="Arial"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3402"/>
        <w:gridCol w:w="3119"/>
      </w:tblGrid>
      <w:tr w:rsidR="00ED48E5" w:rsidRPr="004D5913" w14:paraId="20739F2E" w14:textId="77777777" w:rsidTr="00ED48E5">
        <w:trPr>
          <w:jc w:val="center"/>
        </w:trPr>
        <w:tc>
          <w:tcPr>
            <w:tcW w:w="9018" w:type="dxa"/>
            <w:gridSpan w:val="3"/>
            <w:shd w:val="clear" w:color="auto" w:fill="auto"/>
          </w:tcPr>
          <w:p w14:paraId="6FC98155" w14:textId="77777777" w:rsidR="00ED48E5" w:rsidRPr="004D5913" w:rsidRDefault="00ED48E5" w:rsidP="00CF488A">
            <w:pPr>
              <w:pStyle w:val="UnNumberedParaLevel1"/>
            </w:pPr>
            <w:r w:rsidRPr="004D5913">
              <w:lastRenderedPageBreak/>
              <w:t>AUTHORITY ATTESTATION</w:t>
            </w:r>
          </w:p>
        </w:tc>
      </w:tr>
      <w:tr w:rsidR="00ED48E5" w:rsidRPr="004D5913" w14:paraId="40CA1ACF" w14:textId="77777777" w:rsidTr="00ED48E5">
        <w:trPr>
          <w:jc w:val="center"/>
        </w:trPr>
        <w:tc>
          <w:tcPr>
            <w:tcW w:w="9018" w:type="dxa"/>
            <w:gridSpan w:val="3"/>
            <w:shd w:val="clear" w:color="auto" w:fill="auto"/>
          </w:tcPr>
          <w:p w14:paraId="0EAE6096" w14:textId="77777777" w:rsidR="00ED48E5" w:rsidRPr="004D5913" w:rsidRDefault="00ED48E5" w:rsidP="00CF488A">
            <w:pPr>
              <w:pStyle w:val="UnNumberedParaLevel1"/>
            </w:pPr>
            <w:r w:rsidRPr="004D5913">
              <w:t xml:space="preserve">For and on behalf of the Defence Aviation Safety Authority, </w:t>
            </w:r>
          </w:p>
          <w:p w14:paraId="52BC08CC" w14:textId="77777777" w:rsidR="00ED48E5" w:rsidRPr="004D5913" w:rsidRDefault="00ED48E5" w:rsidP="00CF488A">
            <w:pPr>
              <w:pStyle w:val="UnNumberedParaLevel1"/>
            </w:pPr>
            <w:r w:rsidRPr="004D5913">
              <w:t>I am assured that:</w:t>
            </w:r>
          </w:p>
          <w:p w14:paraId="12AA5DB1" w14:textId="0749169F" w:rsidR="00ED48E5" w:rsidRDefault="00ED48E5" w:rsidP="00ED48E5">
            <w:pPr>
              <w:pStyle w:val="UnNumberedParaLevel1"/>
              <w:numPr>
                <w:ilvl w:val="0"/>
                <w:numId w:val="4"/>
              </w:numPr>
            </w:pPr>
            <w:r>
              <w:t xml:space="preserve">the </w:t>
            </w:r>
            <w:r w:rsidR="00FD4370">
              <w:t>discussion</w:t>
            </w:r>
            <w:r>
              <w:t xml:space="preserve"> </w:t>
            </w:r>
            <w:r w:rsidR="00EF72AD">
              <w:t xml:space="preserve">and </w:t>
            </w:r>
            <w:r>
              <w:t>assessment presented in</w:t>
            </w:r>
            <w:r w:rsidR="00FD4370">
              <w:t xml:space="preserve"> this MACRI provides</w:t>
            </w:r>
            <w:r>
              <w:t xml:space="preserve"> reasonable justification for the change to the CB, and</w:t>
            </w:r>
          </w:p>
          <w:p w14:paraId="2CD91223" w14:textId="19F58624" w:rsidR="00ED48E5" w:rsidRDefault="00ED48E5" w:rsidP="00ED48E5">
            <w:pPr>
              <w:pStyle w:val="UnNumberedParaLevel1"/>
              <w:numPr>
                <w:ilvl w:val="0"/>
                <w:numId w:val="4"/>
              </w:numPr>
            </w:pPr>
            <w:r>
              <w:t>the evaluation in this MACRI includes both Technical and Operational input for the proposed changes to the CB, and</w:t>
            </w:r>
          </w:p>
          <w:p w14:paraId="1E99A375" w14:textId="77777777" w:rsidR="00ED48E5" w:rsidRDefault="00ED48E5" w:rsidP="00ED48E5">
            <w:pPr>
              <w:pStyle w:val="UnNumberedParaLevel1"/>
              <w:numPr>
                <w:ilvl w:val="0"/>
                <w:numId w:val="4"/>
              </w:numPr>
            </w:pPr>
            <w:r>
              <w:t>The AD OPR and relevant MAOs and CAOs have approved any operational conditions and limitations required.</w:t>
            </w:r>
          </w:p>
          <w:p w14:paraId="072071B6" w14:textId="77777777" w:rsidR="00ED48E5" w:rsidRDefault="00ED48E5" w:rsidP="00CF488A">
            <w:pPr>
              <w:pStyle w:val="UnNumberedParaLevel1"/>
            </w:pPr>
            <w:r>
              <w:t>I approve the following changes to the Authority-agreed CB.</w:t>
            </w:r>
          </w:p>
          <w:p w14:paraId="02B6FB0F" w14:textId="77777777" w:rsidR="00ED48E5" w:rsidRPr="004D5913" w:rsidRDefault="00ED48E5" w:rsidP="00ED48E5">
            <w:pPr>
              <w:pStyle w:val="UnNumberedParaLevel1"/>
              <w:numPr>
                <w:ilvl w:val="0"/>
                <w:numId w:val="4"/>
              </w:numPr>
            </w:pPr>
            <w:r>
              <w:t>&lt;</w:t>
            </w:r>
            <w:r w:rsidRPr="00CF3047">
              <w:rPr>
                <w:i/>
              </w:rPr>
              <w:t>summarise the changes to the Authority-agreed CB</w:t>
            </w:r>
            <w:r>
              <w:t>&gt;</w:t>
            </w:r>
          </w:p>
        </w:tc>
      </w:tr>
      <w:tr w:rsidR="00ED48E5" w:rsidRPr="004D5913" w14:paraId="0DE16C92" w14:textId="77777777" w:rsidTr="00ED48E5">
        <w:trPr>
          <w:trHeight w:val="964"/>
          <w:jc w:val="center"/>
        </w:trPr>
        <w:tc>
          <w:tcPr>
            <w:tcW w:w="2497" w:type="dxa"/>
            <w:shd w:val="clear" w:color="auto" w:fill="auto"/>
          </w:tcPr>
          <w:p w14:paraId="24733F0F" w14:textId="77777777" w:rsidR="00ED48E5" w:rsidRPr="004D5913" w:rsidRDefault="00ED48E5" w:rsidP="00CF488A">
            <w:pPr>
              <w:pStyle w:val="UnNumberedParaLevel1"/>
            </w:pPr>
          </w:p>
        </w:tc>
        <w:tc>
          <w:tcPr>
            <w:tcW w:w="3402" w:type="dxa"/>
            <w:shd w:val="clear" w:color="auto" w:fill="auto"/>
          </w:tcPr>
          <w:p w14:paraId="7446F458" w14:textId="77777777" w:rsidR="00ED48E5" w:rsidRPr="004D5913" w:rsidRDefault="00ED48E5" w:rsidP="00CF488A">
            <w:pPr>
              <w:pStyle w:val="UnNumberedParaLevel1"/>
            </w:pPr>
          </w:p>
        </w:tc>
        <w:tc>
          <w:tcPr>
            <w:tcW w:w="3119" w:type="dxa"/>
            <w:shd w:val="clear" w:color="auto" w:fill="auto"/>
          </w:tcPr>
          <w:p w14:paraId="6118C243" w14:textId="77777777" w:rsidR="00ED48E5" w:rsidRPr="004D5913" w:rsidRDefault="00ED48E5" w:rsidP="00CF488A">
            <w:pPr>
              <w:pStyle w:val="UnNumberedParaLevel1"/>
            </w:pPr>
          </w:p>
        </w:tc>
      </w:tr>
      <w:tr w:rsidR="00ED48E5" w:rsidRPr="004D5913" w14:paraId="47983B19" w14:textId="77777777" w:rsidTr="00ED48E5">
        <w:trPr>
          <w:trHeight w:val="243"/>
          <w:jc w:val="center"/>
        </w:trPr>
        <w:tc>
          <w:tcPr>
            <w:tcW w:w="2497" w:type="dxa"/>
            <w:shd w:val="clear" w:color="auto" w:fill="auto"/>
          </w:tcPr>
          <w:p w14:paraId="1C0EC38E" w14:textId="77777777" w:rsidR="00ED48E5" w:rsidRPr="004D5913" w:rsidRDefault="00ED48E5" w:rsidP="00CF488A">
            <w:pPr>
              <w:pStyle w:val="UnNumberedParaLevel1"/>
            </w:pPr>
            <w:r w:rsidRPr="004D5913">
              <w:t>Date</w:t>
            </w:r>
          </w:p>
        </w:tc>
        <w:tc>
          <w:tcPr>
            <w:tcW w:w="3402" w:type="dxa"/>
            <w:shd w:val="clear" w:color="auto" w:fill="auto"/>
          </w:tcPr>
          <w:p w14:paraId="7D70DFFF" w14:textId="77777777" w:rsidR="00ED48E5" w:rsidRPr="004D5913" w:rsidRDefault="00ED48E5" w:rsidP="00CF488A">
            <w:pPr>
              <w:pStyle w:val="UnNumberedParaLevel1"/>
            </w:pPr>
            <w:r w:rsidRPr="004D5913">
              <w:t xml:space="preserve">Name / Position </w:t>
            </w:r>
          </w:p>
        </w:tc>
        <w:tc>
          <w:tcPr>
            <w:tcW w:w="3119" w:type="dxa"/>
            <w:shd w:val="clear" w:color="auto" w:fill="auto"/>
          </w:tcPr>
          <w:p w14:paraId="6E4E296D" w14:textId="77777777" w:rsidR="00ED48E5" w:rsidRPr="004D5913" w:rsidRDefault="00ED48E5" w:rsidP="00CF488A">
            <w:pPr>
              <w:pStyle w:val="UnNumberedParaLevel1"/>
            </w:pPr>
            <w:r w:rsidRPr="004D5913">
              <w:t>Signature</w:t>
            </w:r>
          </w:p>
        </w:tc>
      </w:tr>
      <w:tr w:rsidR="00ED48E5" w:rsidRPr="004D5913" w14:paraId="08D39845" w14:textId="77777777" w:rsidTr="00ED48E5">
        <w:trPr>
          <w:jc w:val="center"/>
        </w:trPr>
        <w:tc>
          <w:tcPr>
            <w:tcW w:w="9018" w:type="dxa"/>
            <w:gridSpan w:val="3"/>
            <w:shd w:val="clear" w:color="auto" w:fill="auto"/>
          </w:tcPr>
          <w:p w14:paraId="36201BB4" w14:textId="77777777" w:rsidR="00ED48E5" w:rsidRPr="004D5913" w:rsidRDefault="00ED48E5" w:rsidP="00CF488A">
            <w:pPr>
              <w:pStyle w:val="UnNumberedParaLevel1"/>
            </w:pPr>
            <w:r w:rsidRPr="004D5913">
              <w:t>&lt;</w:t>
            </w:r>
            <w:r w:rsidRPr="00CF3047">
              <w:rPr>
                <w:i/>
              </w:rPr>
              <w:t>Any additional comments related to the declaration should be included here (optional)</w:t>
            </w:r>
            <w:r w:rsidRPr="004D5913">
              <w:t>&gt;</w:t>
            </w:r>
          </w:p>
        </w:tc>
      </w:tr>
    </w:tbl>
    <w:p w14:paraId="3885344E" w14:textId="77777777" w:rsidR="00ED48E5" w:rsidRPr="00E74393" w:rsidRDefault="00ED48E5" w:rsidP="00E74393">
      <w:pPr>
        <w:spacing w:before="240" w:after="120" w:line="240" w:lineRule="auto"/>
        <w:ind w:right="484"/>
        <w:rPr>
          <w:rFonts w:ascii="Arial" w:eastAsia="Times New Roman" w:hAnsi="Arial" w:cs="Times New Roman"/>
          <w:b/>
          <w:sz w:val="24"/>
          <w:szCs w:val="24"/>
        </w:rPr>
      </w:pPr>
    </w:p>
    <w:sectPr w:rsidR="00ED48E5" w:rsidRPr="00E74393" w:rsidSect="00C835D4">
      <w:headerReference w:type="default" r:id="rId8"/>
      <w:footerReference w:type="default" r:id="rId9"/>
      <w:headerReference w:type="first" r:id="rId10"/>
      <w:footerReference w:type="first" r:id="rId11"/>
      <w:pgSz w:w="11906" w:h="16838"/>
      <w:pgMar w:top="1418" w:right="1418" w:bottom="170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63C3C" w14:textId="77777777" w:rsidR="00F964E4" w:rsidRDefault="00F964E4" w:rsidP="002D1748">
      <w:pPr>
        <w:spacing w:after="0" w:line="240" w:lineRule="auto"/>
      </w:pPr>
      <w:r>
        <w:separator/>
      </w:r>
    </w:p>
  </w:endnote>
  <w:endnote w:type="continuationSeparator" w:id="0">
    <w:p w14:paraId="360A943F" w14:textId="77777777" w:rsidR="00F964E4" w:rsidRDefault="00F964E4" w:rsidP="002D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9907C" w14:textId="76F884AD" w:rsidR="000611B1" w:rsidRDefault="000611B1" w:rsidP="000611B1">
    <w:pPr>
      <w:pStyle w:val="Footer"/>
      <w:rPr>
        <w:color w:val="808080"/>
        <w:sz w:val="12"/>
        <w:szCs w:val="12"/>
      </w:rPr>
    </w:pPr>
    <w:r>
      <w:rPr>
        <w:color w:val="808080"/>
        <w:sz w:val="12"/>
        <w:szCs w:val="12"/>
      </w:rPr>
      <w:t xml:space="preserve">DASA </w:t>
    </w:r>
    <w:r>
      <w:rPr>
        <w:color w:val="808080"/>
        <w:sz w:val="12"/>
        <w:szCs w:val="12"/>
      </w:rPr>
      <w:t>MACRI</w:t>
    </w:r>
    <w:r>
      <w:rPr>
        <w:color w:val="808080"/>
        <w:sz w:val="12"/>
        <w:szCs w:val="12"/>
      </w:rPr>
      <w:t xml:space="preserve"> TEMPLATE V1.0</w:t>
    </w:r>
  </w:p>
  <w:p w14:paraId="18F8CA47" w14:textId="3EE49D6D" w:rsidR="000611B1" w:rsidRDefault="000611B1" w:rsidP="000611B1">
    <w:pPr>
      <w:pStyle w:val="Footer"/>
      <w:rPr>
        <w:color w:val="808080"/>
        <w:sz w:val="12"/>
        <w:szCs w:val="12"/>
      </w:rPr>
    </w:pPr>
    <w:r>
      <w:rPr>
        <w:color w:val="808080"/>
        <w:sz w:val="12"/>
        <w:szCs w:val="12"/>
      </w:rPr>
      <w:fldChar w:fldCharType="begin"/>
    </w:r>
    <w:r>
      <w:rPr>
        <w:color w:val="808080"/>
        <w:sz w:val="12"/>
        <w:szCs w:val="12"/>
      </w:rPr>
      <w:instrText xml:space="preserve"> DOCPROPERTY  Objective-Id  \* MERGEFORMAT </w:instrText>
    </w:r>
    <w:r>
      <w:rPr>
        <w:color w:val="808080"/>
        <w:sz w:val="12"/>
        <w:szCs w:val="12"/>
      </w:rPr>
      <w:fldChar w:fldCharType="separate"/>
    </w:r>
    <w:r>
      <w:rPr>
        <w:color w:val="808080"/>
        <w:sz w:val="12"/>
        <w:szCs w:val="12"/>
      </w:rPr>
      <w:t>BP21520904</w:t>
    </w:r>
    <w:r>
      <w:rPr>
        <w:color w:val="808080"/>
        <w:sz w:val="12"/>
        <w:szCs w:val="12"/>
      </w:rPr>
      <w:fldChar w:fldCharType="end"/>
    </w:r>
  </w:p>
  <w:p w14:paraId="63782687" w14:textId="6BBE82ED" w:rsidR="00C835D4" w:rsidRPr="00C835D4" w:rsidRDefault="00C835D4" w:rsidP="00C835D4">
    <w:pPr>
      <w:pStyle w:val="Footer"/>
      <w:jc w:val="right"/>
      <w:rPr>
        <w:sz w:val="18"/>
      </w:rPr>
    </w:pPr>
    <w:r w:rsidRPr="00C835D4">
      <w:rPr>
        <w:rFonts w:cs="Arial"/>
        <w:color w:val="808080"/>
        <w:sz w:val="12"/>
        <w:szCs w:val="16"/>
      </w:rPr>
      <w:t xml:space="preserve">Page </w:t>
    </w:r>
    <w:r w:rsidRPr="00C835D4">
      <w:rPr>
        <w:rFonts w:cs="Arial"/>
        <w:color w:val="808080"/>
        <w:sz w:val="12"/>
        <w:szCs w:val="16"/>
      </w:rPr>
      <w:fldChar w:fldCharType="begin"/>
    </w:r>
    <w:r w:rsidRPr="00C835D4">
      <w:rPr>
        <w:rFonts w:cs="Arial"/>
        <w:color w:val="808080"/>
        <w:sz w:val="12"/>
        <w:szCs w:val="16"/>
      </w:rPr>
      <w:instrText xml:space="preserve"> PAGE </w:instrText>
    </w:r>
    <w:r w:rsidRPr="00C835D4">
      <w:rPr>
        <w:rFonts w:cs="Arial"/>
        <w:color w:val="808080"/>
        <w:sz w:val="12"/>
        <w:szCs w:val="16"/>
      </w:rPr>
      <w:fldChar w:fldCharType="separate"/>
    </w:r>
    <w:r>
      <w:rPr>
        <w:rFonts w:cs="Arial"/>
        <w:noProof/>
        <w:color w:val="808080"/>
        <w:sz w:val="12"/>
        <w:szCs w:val="16"/>
      </w:rPr>
      <w:t>4</w:t>
    </w:r>
    <w:r w:rsidRPr="00C835D4">
      <w:rPr>
        <w:rFonts w:cs="Arial"/>
        <w:color w:val="808080"/>
        <w:sz w:val="12"/>
        <w:szCs w:val="16"/>
      </w:rPr>
      <w:fldChar w:fldCharType="end"/>
    </w:r>
    <w:r w:rsidRPr="00C835D4">
      <w:rPr>
        <w:rFonts w:cs="Arial"/>
        <w:color w:val="808080"/>
        <w:sz w:val="12"/>
        <w:szCs w:val="16"/>
      </w:rPr>
      <w:t xml:space="preserve"> of </w:t>
    </w:r>
    <w:r w:rsidRPr="00C835D4">
      <w:rPr>
        <w:rFonts w:cs="Arial"/>
        <w:color w:val="808080"/>
        <w:sz w:val="12"/>
        <w:szCs w:val="16"/>
      </w:rPr>
      <w:fldChar w:fldCharType="begin"/>
    </w:r>
    <w:r w:rsidRPr="00C835D4">
      <w:rPr>
        <w:rFonts w:cs="Arial"/>
        <w:color w:val="808080"/>
        <w:sz w:val="12"/>
        <w:szCs w:val="16"/>
      </w:rPr>
      <w:instrText xml:space="preserve"> SECTIONPAGES  \* Arabic  \* MERGEFORMAT </w:instrText>
    </w:r>
    <w:r w:rsidRPr="00C835D4">
      <w:rPr>
        <w:rFonts w:cs="Arial"/>
        <w:color w:val="808080"/>
        <w:sz w:val="12"/>
        <w:szCs w:val="16"/>
      </w:rPr>
      <w:fldChar w:fldCharType="separate"/>
    </w:r>
    <w:r>
      <w:rPr>
        <w:rFonts w:cs="Arial"/>
        <w:noProof/>
        <w:color w:val="808080"/>
        <w:sz w:val="12"/>
        <w:szCs w:val="16"/>
      </w:rPr>
      <w:t>4</w:t>
    </w:r>
    <w:r w:rsidRPr="00C835D4">
      <w:rPr>
        <w:rFonts w:cs="Arial"/>
        <w:color w:val="808080"/>
        <w:sz w:val="12"/>
        <w:szCs w:val="16"/>
      </w:rPr>
      <w:fldChar w:fldCharType="end"/>
    </w:r>
  </w:p>
  <w:p w14:paraId="46D23CA5" w14:textId="2A49169D" w:rsidR="000611B1" w:rsidRDefault="00C835D4" w:rsidP="00C835D4">
    <w:pPr>
      <w:pStyle w:val="Footer"/>
      <w:ind w:left="-567"/>
    </w:pPr>
    <w:r w:rsidRPr="00DE4440">
      <w:rPr>
        <w:noProof/>
        <w:lang w:eastAsia="en-AU"/>
      </w:rPr>
      <w:drawing>
        <wp:inline distT="0" distB="0" distL="0" distR="0" wp14:anchorId="124466AD" wp14:editId="459A920A">
          <wp:extent cx="6501777" cy="145413"/>
          <wp:effectExtent l="0" t="0" r="0" b="7620"/>
          <wp:docPr id="69" name="Picture 69" descr="Bottom Banner 29-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ottom Banner 29-7-16"/>
                  <pic:cNvPicPr>
                    <a:picLocks noChangeAspect="1" noChangeArrowheads="1"/>
                  </pic:cNvPicPr>
                </pic:nvPicPr>
                <pic:blipFill>
                  <a:blip r:embed="rId1">
                    <a:extLst>
                      <a:ext uri="{28A0092B-C50C-407E-A947-70E740481C1C}">
                        <a14:useLocalDpi xmlns:a14="http://schemas.microsoft.com/office/drawing/2010/main" val="0"/>
                      </a:ext>
                    </a:extLst>
                  </a:blip>
                  <a:srcRect l="4713" t="61748" r="4808" b="20464"/>
                  <a:stretch>
                    <a:fillRect/>
                  </a:stretch>
                </pic:blipFill>
                <pic:spPr bwMode="auto">
                  <a:xfrm>
                    <a:off x="0" y="0"/>
                    <a:ext cx="7459529" cy="166833"/>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3FF7D" w14:textId="1A1FE7E1" w:rsidR="000611B1" w:rsidRDefault="000611B1" w:rsidP="000611B1">
    <w:pPr>
      <w:pStyle w:val="Footer"/>
      <w:rPr>
        <w:color w:val="808080"/>
        <w:sz w:val="12"/>
        <w:szCs w:val="12"/>
      </w:rPr>
    </w:pPr>
    <w:r>
      <w:rPr>
        <w:color w:val="808080"/>
        <w:sz w:val="12"/>
        <w:szCs w:val="12"/>
      </w:rPr>
      <w:t xml:space="preserve">DASA </w:t>
    </w:r>
    <w:r>
      <w:rPr>
        <w:color w:val="808080"/>
        <w:sz w:val="12"/>
        <w:szCs w:val="12"/>
      </w:rPr>
      <w:t>MACRI</w:t>
    </w:r>
    <w:r>
      <w:rPr>
        <w:color w:val="808080"/>
        <w:sz w:val="12"/>
        <w:szCs w:val="12"/>
      </w:rPr>
      <w:t xml:space="preserve"> TEMPLATE V1.0</w:t>
    </w:r>
  </w:p>
  <w:p w14:paraId="4161180A" w14:textId="3E694458" w:rsidR="000611B1" w:rsidRDefault="000611B1" w:rsidP="000611B1">
    <w:pPr>
      <w:pStyle w:val="Footer"/>
      <w:rPr>
        <w:color w:val="808080"/>
        <w:sz w:val="12"/>
        <w:szCs w:val="12"/>
      </w:rPr>
    </w:pPr>
    <w:r>
      <w:rPr>
        <w:color w:val="808080"/>
        <w:sz w:val="12"/>
        <w:szCs w:val="12"/>
      </w:rPr>
      <w:fldChar w:fldCharType="begin"/>
    </w:r>
    <w:r>
      <w:rPr>
        <w:color w:val="808080"/>
        <w:sz w:val="12"/>
        <w:szCs w:val="12"/>
      </w:rPr>
      <w:instrText xml:space="preserve"> DOCPROPERTY  Objective-Id  \* MERGEFORMAT </w:instrText>
    </w:r>
    <w:r>
      <w:rPr>
        <w:color w:val="808080"/>
        <w:sz w:val="12"/>
        <w:szCs w:val="12"/>
      </w:rPr>
      <w:fldChar w:fldCharType="separate"/>
    </w:r>
    <w:r>
      <w:rPr>
        <w:color w:val="808080"/>
        <w:sz w:val="12"/>
        <w:szCs w:val="12"/>
      </w:rPr>
      <w:t>BP21520904</w:t>
    </w:r>
    <w:r>
      <w:rPr>
        <w:color w:val="808080"/>
        <w:sz w:val="12"/>
        <w:szCs w:val="12"/>
      </w:rPr>
      <w:fldChar w:fldCharType="end"/>
    </w:r>
  </w:p>
  <w:p w14:paraId="676FC287" w14:textId="5F199F73" w:rsidR="00C835D4" w:rsidRPr="00C835D4" w:rsidRDefault="00C835D4" w:rsidP="000611B1">
    <w:pPr>
      <w:pStyle w:val="Footer"/>
      <w:rPr>
        <w:sz w:val="18"/>
      </w:rPr>
    </w:pPr>
    <w:r w:rsidRPr="00C835D4">
      <w:rPr>
        <w:rFonts w:cs="Arial"/>
        <w:color w:val="808080"/>
        <w:sz w:val="12"/>
        <w:szCs w:val="16"/>
      </w:rPr>
      <w:t xml:space="preserve">Page </w:t>
    </w:r>
    <w:r w:rsidRPr="00C835D4">
      <w:rPr>
        <w:rFonts w:cs="Arial"/>
        <w:color w:val="808080"/>
        <w:sz w:val="12"/>
        <w:szCs w:val="16"/>
      </w:rPr>
      <w:fldChar w:fldCharType="begin"/>
    </w:r>
    <w:r w:rsidRPr="00C835D4">
      <w:rPr>
        <w:rFonts w:cs="Arial"/>
        <w:color w:val="808080"/>
        <w:sz w:val="12"/>
        <w:szCs w:val="16"/>
      </w:rPr>
      <w:instrText xml:space="preserve"> PAGE </w:instrText>
    </w:r>
    <w:r w:rsidRPr="00C835D4">
      <w:rPr>
        <w:rFonts w:cs="Arial"/>
        <w:color w:val="808080"/>
        <w:sz w:val="12"/>
        <w:szCs w:val="16"/>
      </w:rPr>
      <w:fldChar w:fldCharType="separate"/>
    </w:r>
    <w:r>
      <w:rPr>
        <w:rFonts w:cs="Arial"/>
        <w:noProof/>
        <w:color w:val="808080"/>
        <w:sz w:val="12"/>
        <w:szCs w:val="16"/>
      </w:rPr>
      <w:t>1</w:t>
    </w:r>
    <w:r w:rsidRPr="00C835D4">
      <w:rPr>
        <w:rFonts w:cs="Arial"/>
        <w:color w:val="808080"/>
        <w:sz w:val="12"/>
        <w:szCs w:val="16"/>
      </w:rPr>
      <w:fldChar w:fldCharType="end"/>
    </w:r>
    <w:r w:rsidRPr="00C835D4">
      <w:rPr>
        <w:rFonts w:cs="Arial"/>
        <w:color w:val="808080"/>
        <w:sz w:val="12"/>
        <w:szCs w:val="16"/>
      </w:rPr>
      <w:t xml:space="preserve"> of </w:t>
    </w:r>
    <w:r w:rsidRPr="00C835D4">
      <w:rPr>
        <w:rFonts w:cs="Arial"/>
        <w:color w:val="808080"/>
        <w:sz w:val="12"/>
        <w:szCs w:val="16"/>
      </w:rPr>
      <w:fldChar w:fldCharType="begin"/>
    </w:r>
    <w:r w:rsidRPr="00C835D4">
      <w:rPr>
        <w:rFonts w:cs="Arial"/>
        <w:color w:val="808080"/>
        <w:sz w:val="12"/>
        <w:szCs w:val="16"/>
      </w:rPr>
      <w:instrText xml:space="preserve"> SECTIONPAGES  \* Arabic  \* MERGEFORMAT </w:instrText>
    </w:r>
    <w:r w:rsidRPr="00C835D4">
      <w:rPr>
        <w:rFonts w:cs="Arial"/>
        <w:color w:val="808080"/>
        <w:sz w:val="12"/>
        <w:szCs w:val="16"/>
      </w:rPr>
      <w:fldChar w:fldCharType="separate"/>
    </w:r>
    <w:r>
      <w:rPr>
        <w:rFonts w:cs="Arial"/>
        <w:noProof/>
        <w:color w:val="808080"/>
        <w:sz w:val="12"/>
        <w:szCs w:val="16"/>
      </w:rPr>
      <w:t>4</w:t>
    </w:r>
    <w:r w:rsidRPr="00C835D4">
      <w:rPr>
        <w:rFonts w:cs="Arial"/>
        <w:color w:val="808080"/>
        <w:sz w:val="12"/>
        <w:szCs w:val="16"/>
      </w:rPr>
      <w:fldChar w:fldCharType="end"/>
    </w:r>
  </w:p>
  <w:p w14:paraId="6236C243" w14:textId="3F52E0F8" w:rsidR="000611B1" w:rsidRDefault="00C835D4" w:rsidP="00C835D4">
    <w:pPr>
      <w:pStyle w:val="Footer"/>
      <w:tabs>
        <w:tab w:val="clear" w:pos="9026"/>
      </w:tabs>
      <w:ind w:left="-709" w:right="-428"/>
    </w:pPr>
    <w:r>
      <w:t xml:space="preserve">             </w:t>
    </w:r>
    <w:r>
      <w:rPr>
        <w:noProof/>
        <w:lang w:eastAsia="en-AU"/>
      </w:rPr>
      <w:drawing>
        <wp:inline distT="0" distB="0" distL="0" distR="0" wp14:anchorId="0A4DFC8A" wp14:editId="3A2D9EF6">
          <wp:extent cx="6045073" cy="411480"/>
          <wp:effectExtent l="0" t="0" r="0" b="7620"/>
          <wp:docPr id="72" name="Picture 72" descr="Bottom Banner 29-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ottom Banner 29-7-16"/>
                  <pic:cNvPicPr>
                    <a:picLocks noChangeAspect="1" noChangeArrowheads="1"/>
                  </pic:cNvPicPr>
                </pic:nvPicPr>
                <pic:blipFill>
                  <a:blip r:embed="rId1">
                    <a:extLst>
                      <a:ext uri="{28A0092B-C50C-407E-A947-70E740481C1C}">
                        <a14:useLocalDpi xmlns:a14="http://schemas.microsoft.com/office/drawing/2010/main" val="0"/>
                      </a:ext>
                    </a:extLst>
                  </a:blip>
                  <a:srcRect l="4713" t="31233" r="4617" b="19745"/>
                  <a:stretch>
                    <a:fillRect/>
                  </a:stretch>
                </pic:blipFill>
                <pic:spPr bwMode="auto">
                  <a:xfrm>
                    <a:off x="0" y="0"/>
                    <a:ext cx="6054284" cy="41210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63E97" w14:textId="77777777" w:rsidR="00F964E4" w:rsidRDefault="00F964E4" w:rsidP="002D1748">
      <w:pPr>
        <w:spacing w:after="0" w:line="240" w:lineRule="auto"/>
      </w:pPr>
      <w:r>
        <w:separator/>
      </w:r>
    </w:p>
  </w:footnote>
  <w:footnote w:type="continuationSeparator" w:id="0">
    <w:p w14:paraId="3C07615E" w14:textId="77777777" w:rsidR="00F964E4" w:rsidRDefault="00F964E4" w:rsidP="002D1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jc w:val="center"/>
      <w:tblLayout w:type="fixed"/>
      <w:tblCellMar>
        <w:left w:w="57" w:type="dxa"/>
        <w:right w:w="57" w:type="dxa"/>
      </w:tblCellMar>
      <w:tblLook w:val="01E0" w:firstRow="1" w:lastRow="1" w:firstColumn="1" w:lastColumn="1" w:noHBand="0" w:noVBand="0"/>
    </w:tblPr>
    <w:tblGrid>
      <w:gridCol w:w="5385"/>
      <w:gridCol w:w="4963"/>
    </w:tblGrid>
    <w:tr w:rsidR="000611B1" w:rsidRPr="00EF103B" w14:paraId="76A3872E" w14:textId="77777777" w:rsidTr="003502DC">
      <w:trPr>
        <w:trHeight w:val="151"/>
        <w:jc w:val="center"/>
      </w:trPr>
      <w:tc>
        <w:tcPr>
          <w:tcW w:w="5385" w:type="dxa"/>
        </w:tcPr>
        <w:p w14:paraId="428D7D33" w14:textId="77777777" w:rsidR="000611B1" w:rsidRPr="001026D1" w:rsidRDefault="000611B1" w:rsidP="000611B1">
          <w:pPr>
            <w:spacing w:before="60" w:after="60"/>
            <w:rPr>
              <w:rFonts w:ascii="Georgia" w:hAnsi="Georgia"/>
              <w:b/>
              <w:smallCaps/>
              <w:color w:val="BD2E2B"/>
              <w:szCs w:val="28"/>
            </w:rPr>
          </w:pPr>
          <w:r w:rsidRPr="001026D1">
            <w:rPr>
              <w:rFonts w:ascii="Georgia" w:hAnsi="Georgia"/>
              <w:b/>
              <w:smallCaps/>
              <w:color w:val="BD2E2B"/>
              <w:sz w:val="16"/>
              <w:szCs w:val="16"/>
            </w:rPr>
            <w:t>Defence Aviation Safety Authority</w:t>
          </w:r>
        </w:p>
      </w:tc>
      <w:tc>
        <w:tcPr>
          <w:tcW w:w="4963" w:type="dxa"/>
        </w:tcPr>
        <w:p w14:paraId="4908EE1C" w14:textId="77777777" w:rsidR="000611B1" w:rsidRPr="00EF103B" w:rsidRDefault="000611B1" w:rsidP="000611B1">
          <w:pPr>
            <w:spacing w:before="60" w:after="60"/>
            <w:jc w:val="right"/>
            <w:rPr>
              <w:rFonts w:ascii="Georgia" w:hAnsi="Georgia"/>
              <w:b/>
              <w:smallCaps/>
              <w:color w:val="E86D1F"/>
              <w:sz w:val="16"/>
              <w:szCs w:val="16"/>
            </w:rPr>
          </w:pPr>
        </w:p>
      </w:tc>
    </w:tr>
    <w:tr w:rsidR="000611B1" w:rsidRPr="00EF103B" w14:paraId="7B6962C2" w14:textId="77777777" w:rsidTr="003502DC">
      <w:trPr>
        <w:jc w:val="center"/>
      </w:trPr>
      <w:tc>
        <w:tcPr>
          <w:tcW w:w="10348" w:type="dxa"/>
          <w:gridSpan w:val="2"/>
        </w:tcPr>
        <w:p w14:paraId="7A85D5D6" w14:textId="580506F6" w:rsidR="000611B1" w:rsidRPr="001026D1" w:rsidRDefault="000611B1" w:rsidP="000611B1">
          <w:pPr>
            <w:pStyle w:val="HeaderFormTitle"/>
            <w:spacing w:before="20" w:after="20"/>
            <w:rPr>
              <w:smallCaps/>
              <w:color w:val="E86D1F"/>
              <w:sz w:val="24"/>
            </w:rPr>
          </w:pPr>
          <w:r>
            <w:rPr>
              <w:sz w:val="24"/>
            </w:rPr>
            <w:t>Military Aerodrome Certification Review Item</w:t>
          </w:r>
        </w:p>
      </w:tc>
    </w:tr>
  </w:tbl>
  <w:p w14:paraId="756F1BE1" w14:textId="40EE7025" w:rsidR="000611B1" w:rsidRDefault="000611B1" w:rsidP="000611B1">
    <w:pPr>
      <w:pStyle w:val="Header"/>
      <w:ind w:left="-567"/>
    </w:pPr>
    <w:r w:rsidRPr="00E84908">
      <w:rPr>
        <w:noProof/>
        <w:lang w:eastAsia="en-AU"/>
      </w:rPr>
      <w:drawing>
        <wp:inline distT="0" distB="0" distL="0" distR="0" wp14:anchorId="1651125C" wp14:editId="07E1C792">
          <wp:extent cx="6553200" cy="101599"/>
          <wp:effectExtent l="0" t="0" r="0" b="0"/>
          <wp:docPr id="68" name="Picture 68" descr="01a-Top Banner Thin Grey and Orange line 29-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a-Top Banner Thin Grey and Orange line 29-7-16"/>
                  <pic:cNvPicPr>
                    <a:picLocks noChangeAspect="1" noChangeArrowheads="1"/>
                  </pic:cNvPicPr>
                </pic:nvPicPr>
                <pic:blipFill>
                  <a:blip r:embed="rId1">
                    <a:extLst>
                      <a:ext uri="{28A0092B-C50C-407E-A947-70E740481C1C}">
                        <a14:useLocalDpi xmlns:a14="http://schemas.microsoft.com/office/drawing/2010/main" val="0"/>
                      </a:ext>
                    </a:extLst>
                  </a:blip>
                  <a:srcRect l="4666" r="8046"/>
                  <a:stretch>
                    <a:fillRect/>
                  </a:stretch>
                </pic:blipFill>
                <pic:spPr bwMode="auto">
                  <a:xfrm>
                    <a:off x="0" y="0"/>
                    <a:ext cx="7923813" cy="122849"/>
                  </a:xfrm>
                  <a:prstGeom prst="rect">
                    <a:avLst/>
                  </a:prstGeom>
                  <a:noFill/>
                  <a:ln>
                    <a:noFill/>
                  </a:ln>
                </pic:spPr>
              </pic:pic>
            </a:graphicData>
          </a:graphic>
        </wp:inline>
      </w:drawing>
    </w:r>
  </w:p>
  <w:p w14:paraId="79146BED" w14:textId="1B99EDCB" w:rsidR="002D1748" w:rsidRDefault="002D1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95F45" w14:textId="77777777" w:rsidR="002D1748" w:rsidRDefault="002D1748" w:rsidP="00F04433">
    <w:pPr>
      <w:pStyle w:val="Header"/>
      <w:ind w:left="-709"/>
    </w:pPr>
    <w:r w:rsidRPr="00E84908">
      <w:rPr>
        <w:noProof/>
        <w:lang w:eastAsia="en-AU"/>
      </w:rPr>
      <w:drawing>
        <wp:inline distT="0" distB="0" distL="0" distR="0" wp14:anchorId="3CCB27E7" wp14:editId="58C6A3CE">
          <wp:extent cx="6477000" cy="114300"/>
          <wp:effectExtent l="0" t="0" r="0" b="0"/>
          <wp:docPr id="70" name="Picture 70" descr="01a-Top Banner Thin Grey and Orange line 29-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a-Top Banner Thin Grey and Orange line 29-7-16"/>
                  <pic:cNvPicPr>
                    <a:picLocks noChangeAspect="1" noChangeArrowheads="1"/>
                  </pic:cNvPicPr>
                </pic:nvPicPr>
                <pic:blipFill>
                  <a:blip r:embed="rId1">
                    <a:extLst>
                      <a:ext uri="{28A0092B-C50C-407E-A947-70E740481C1C}">
                        <a14:useLocalDpi xmlns:a14="http://schemas.microsoft.com/office/drawing/2010/main" val="0"/>
                      </a:ext>
                    </a:extLst>
                  </a:blip>
                  <a:srcRect l="4666" r="8046"/>
                  <a:stretch>
                    <a:fillRect/>
                  </a:stretch>
                </pic:blipFill>
                <pic:spPr bwMode="auto">
                  <a:xfrm>
                    <a:off x="0" y="0"/>
                    <a:ext cx="6477000" cy="114300"/>
                  </a:xfrm>
                  <a:prstGeom prst="rect">
                    <a:avLst/>
                  </a:prstGeom>
                  <a:noFill/>
                  <a:ln>
                    <a:noFill/>
                  </a:ln>
                </pic:spPr>
              </pic:pic>
            </a:graphicData>
          </a:graphic>
        </wp:inline>
      </w:drawing>
    </w:r>
    <w:r>
      <w:rPr>
        <w:noProof/>
        <w:lang w:eastAsia="en-AU"/>
      </w:rPr>
      <w:drawing>
        <wp:inline distT="0" distB="0" distL="0" distR="0" wp14:anchorId="5786FC56" wp14:editId="708B5BA9">
          <wp:extent cx="2802890" cy="1116000"/>
          <wp:effectExtent l="0" t="0" r="0" b="0"/>
          <wp:docPr id="71" name="Picture 71" descr="Defence Logo Inlined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fence Logo Inlined Colour"/>
                  <pic:cNvPicPr>
                    <a:picLocks noChangeAspect="1" noChangeArrowheads="1"/>
                  </pic:cNvPicPr>
                </pic:nvPicPr>
                <pic:blipFill rotWithShape="1">
                  <a:blip r:embed="rId2">
                    <a:extLst>
                      <a:ext uri="{28A0092B-C50C-407E-A947-70E740481C1C}">
                        <a14:useLocalDpi xmlns:a14="http://schemas.microsoft.com/office/drawing/2010/main" val="0"/>
                      </a:ext>
                    </a:extLst>
                  </a:blip>
                  <a:srcRect t="-21584" b="-31583"/>
                  <a:stretch/>
                </pic:blipFill>
                <pic:spPr bwMode="auto">
                  <a:xfrm>
                    <a:off x="0" y="0"/>
                    <a:ext cx="2809875" cy="111878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00D659"/>
    <w:multiLevelType w:val="hybridMultilevel"/>
    <w:tmpl w:val="C27F5E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0139DF"/>
    <w:multiLevelType w:val="multilevel"/>
    <w:tmpl w:val="4452520A"/>
    <w:lvl w:ilvl="0">
      <w:start w:val="1"/>
      <w:numFmt w:val="decimal"/>
      <w:lvlText w:val="%1."/>
      <w:lvlJc w:val="left"/>
      <w:pPr>
        <w:tabs>
          <w:tab w:val="num" w:pos="851"/>
        </w:tabs>
        <w:ind w:left="0" w:firstLine="0"/>
      </w:pPr>
      <w:rPr>
        <w:rFonts w:hint="default"/>
      </w:rPr>
    </w:lvl>
    <w:lvl w:ilvl="1">
      <w:start w:val="1"/>
      <w:numFmt w:val="lowerLetter"/>
      <w:lvlText w:val="%2."/>
      <w:lvlJc w:val="left"/>
      <w:pPr>
        <w:tabs>
          <w:tab w:val="num" w:pos="851"/>
        </w:tabs>
        <w:ind w:left="851" w:hanging="851"/>
      </w:pPr>
      <w:rPr>
        <w:rFonts w:hint="default"/>
      </w:rPr>
    </w:lvl>
    <w:lvl w:ilvl="2">
      <w:start w:val="1"/>
      <w:numFmt w:val="decimal"/>
      <w:lvlText w:val="%3)"/>
      <w:lvlJc w:val="left"/>
      <w:pPr>
        <w:tabs>
          <w:tab w:val="num" w:pos="1985"/>
        </w:tabs>
        <w:ind w:left="1985" w:hanging="1134"/>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2" w15:restartNumberingAfterBreak="0">
    <w:nsid w:val="26CF05A1"/>
    <w:multiLevelType w:val="hybridMultilevel"/>
    <w:tmpl w:val="5830A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DA0476"/>
    <w:multiLevelType w:val="multilevel"/>
    <w:tmpl w:val="BB52E326"/>
    <w:styleLink w:val="DefenceStyle"/>
    <w:lvl w:ilvl="0">
      <w:start w:val="1"/>
      <w:numFmt w:val="decimal"/>
      <w:lvlText w:val="%1."/>
      <w:lvlJc w:val="left"/>
      <w:pPr>
        <w:ind w:left="0" w:firstLine="0"/>
      </w:pPr>
      <w:rPr>
        <w:rFonts w:hint="default"/>
      </w:rPr>
    </w:lvl>
    <w:lvl w:ilvl="1">
      <w:start w:val="1"/>
      <w:numFmt w:val="lowerLetter"/>
      <w:lvlText w:val="%2."/>
      <w:lvlJc w:val="left"/>
      <w:pPr>
        <w:tabs>
          <w:tab w:val="num" w:pos="851"/>
        </w:tabs>
        <w:ind w:left="851"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79A7CE6"/>
    <w:multiLevelType w:val="hybridMultilevel"/>
    <w:tmpl w:val="8DA6A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48"/>
    <w:rsid w:val="000611B1"/>
    <w:rsid w:val="000F773C"/>
    <w:rsid w:val="0012467A"/>
    <w:rsid w:val="0015059F"/>
    <w:rsid w:val="00176879"/>
    <w:rsid w:val="001D4485"/>
    <w:rsid w:val="00266BE5"/>
    <w:rsid w:val="00295862"/>
    <w:rsid w:val="002D1748"/>
    <w:rsid w:val="002F0BC5"/>
    <w:rsid w:val="003213EC"/>
    <w:rsid w:val="003C4463"/>
    <w:rsid w:val="0062049E"/>
    <w:rsid w:val="006527D9"/>
    <w:rsid w:val="00703032"/>
    <w:rsid w:val="00755690"/>
    <w:rsid w:val="0077318B"/>
    <w:rsid w:val="008A4B4E"/>
    <w:rsid w:val="009244EA"/>
    <w:rsid w:val="00936230"/>
    <w:rsid w:val="009D3F36"/>
    <w:rsid w:val="009F0134"/>
    <w:rsid w:val="00A16491"/>
    <w:rsid w:val="00AC05B7"/>
    <w:rsid w:val="00AC79CE"/>
    <w:rsid w:val="00B32CC9"/>
    <w:rsid w:val="00B90E3F"/>
    <w:rsid w:val="00C835D4"/>
    <w:rsid w:val="00CA3920"/>
    <w:rsid w:val="00CF26EA"/>
    <w:rsid w:val="00DB0D21"/>
    <w:rsid w:val="00DB1B63"/>
    <w:rsid w:val="00DC7B49"/>
    <w:rsid w:val="00DE41FD"/>
    <w:rsid w:val="00E74393"/>
    <w:rsid w:val="00E83FB6"/>
    <w:rsid w:val="00ED48E5"/>
    <w:rsid w:val="00EF72AD"/>
    <w:rsid w:val="00F04433"/>
    <w:rsid w:val="00F964E4"/>
    <w:rsid w:val="00FA2935"/>
    <w:rsid w:val="00FD43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FA76A"/>
  <w15:chartTrackingRefBased/>
  <w15:docId w15:val="{581CEB83-BD65-4990-850A-940603E4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efenceStyle">
    <w:name w:val="Defence Style"/>
    <w:rsid w:val="0062049E"/>
    <w:pPr>
      <w:numPr>
        <w:numId w:val="1"/>
      </w:numPr>
    </w:pPr>
  </w:style>
  <w:style w:type="paragraph" w:styleId="Header">
    <w:name w:val="header"/>
    <w:basedOn w:val="Normal"/>
    <w:link w:val="HeaderChar"/>
    <w:unhideWhenUsed/>
    <w:rsid w:val="002D1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748"/>
  </w:style>
  <w:style w:type="paragraph" w:styleId="Footer">
    <w:name w:val="footer"/>
    <w:basedOn w:val="Normal"/>
    <w:link w:val="FooterChar"/>
    <w:unhideWhenUsed/>
    <w:rsid w:val="002D1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748"/>
  </w:style>
  <w:style w:type="character" w:customStyle="1" w:styleId="HeaderDASAChar">
    <w:name w:val="Header DASA Char"/>
    <w:link w:val="HeaderDASA"/>
    <w:rsid w:val="002D1748"/>
    <w:rPr>
      <w:rFonts w:ascii="Georgia" w:hAnsi="Georgia"/>
      <w:b/>
      <w:smallCaps/>
      <w:color w:val="E86D1F"/>
    </w:rPr>
  </w:style>
  <w:style w:type="paragraph" w:customStyle="1" w:styleId="CertTitle">
    <w:name w:val="Cert Title"/>
    <w:basedOn w:val="Normal"/>
    <w:rsid w:val="002D1748"/>
    <w:pPr>
      <w:spacing w:after="120" w:line="240" w:lineRule="auto"/>
      <w:jc w:val="center"/>
    </w:pPr>
    <w:rPr>
      <w:rFonts w:ascii="Georgia" w:eastAsia="Times New Roman" w:hAnsi="Georgia" w:cs="Times New Roman"/>
      <w:b/>
      <w:bCs/>
      <w:smallCaps/>
      <w:sz w:val="44"/>
      <w:szCs w:val="20"/>
    </w:rPr>
  </w:style>
  <w:style w:type="paragraph" w:customStyle="1" w:styleId="HeaderDASA">
    <w:name w:val="Header DASA"/>
    <w:basedOn w:val="Normal"/>
    <w:link w:val="HeaderDASAChar"/>
    <w:rsid w:val="002D1748"/>
    <w:pPr>
      <w:spacing w:after="240" w:line="240" w:lineRule="auto"/>
      <w:jc w:val="center"/>
    </w:pPr>
    <w:rPr>
      <w:rFonts w:ascii="Georgia" w:hAnsi="Georgia"/>
      <w:b/>
      <w:smallCaps/>
      <w:color w:val="E86D1F"/>
    </w:rPr>
  </w:style>
  <w:style w:type="character" w:styleId="CommentReference">
    <w:name w:val="annotation reference"/>
    <w:basedOn w:val="DefaultParagraphFont"/>
    <w:uiPriority w:val="99"/>
    <w:semiHidden/>
    <w:unhideWhenUsed/>
    <w:rsid w:val="00E74393"/>
    <w:rPr>
      <w:sz w:val="16"/>
      <w:szCs w:val="16"/>
    </w:rPr>
  </w:style>
  <w:style w:type="paragraph" w:styleId="CommentText">
    <w:name w:val="annotation text"/>
    <w:basedOn w:val="Normal"/>
    <w:link w:val="CommentTextChar"/>
    <w:uiPriority w:val="99"/>
    <w:semiHidden/>
    <w:unhideWhenUsed/>
    <w:rsid w:val="00E74393"/>
    <w:pPr>
      <w:spacing w:line="240" w:lineRule="auto"/>
    </w:pPr>
    <w:rPr>
      <w:sz w:val="20"/>
      <w:szCs w:val="20"/>
    </w:rPr>
  </w:style>
  <w:style w:type="character" w:customStyle="1" w:styleId="CommentTextChar">
    <w:name w:val="Comment Text Char"/>
    <w:basedOn w:val="DefaultParagraphFont"/>
    <w:link w:val="CommentText"/>
    <w:uiPriority w:val="99"/>
    <w:semiHidden/>
    <w:rsid w:val="00E74393"/>
    <w:rPr>
      <w:sz w:val="20"/>
      <w:szCs w:val="20"/>
    </w:rPr>
  </w:style>
  <w:style w:type="paragraph" w:styleId="CommentSubject">
    <w:name w:val="annotation subject"/>
    <w:basedOn w:val="CommentText"/>
    <w:next w:val="CommentText"/>
    <w:link w:val="CommentSubjectChar"/>
    <w:uiPriority w:val="99"/>
    <w:semiHidden/>
    <w:unhideWhenUsed/>
    <w:rsid w:val="00E74393"/>
    <w:rPr>
      <w:b/>
      <w:bCs/>
    </w:rPr>
  </w:style>
  <w:style w:type="character" w:customStyle="1" w:styleId="CommentSubjectChar">
    <w:name w:val="Comment Subject Char"/>
    <w:basedOn w:val="CommentTextChar"/>
    <w:link w:val="CommentSubject"/>
    <w:uiPriority w:val="99"/>
    <w:semiHidden/>
    <w:rsid w:val="00E74393"/>
    <w:rPr>
      <w:b/>
      <w:bCs/>
      <w:sz w:val="20"/>
      <w:szCs w:val="20"/>
    </w:rPr>
  </w:style>
  <w:style w:type="paragraph" w:styleId="BalloonText">
    <w:name w:val="Balloon Text"/>
    <w:basedOn w:val="Normal"/>
    <w:link w:val="BalloonTextChar"/>
    <w:uiPriority w:val="99"/>
    <w:semiHidden/>
    <w:unhideWhenUsed/>
    <w:rsid w:val="00E74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393"/>
    <w:rPr>
      <w:rFonts w:ascii="Segoe UI" w:hAnsi="Segoe UI" w:cs="Segoe UI"/>
      <w:sz w:val="18"/>
      <w:szCs w:val="18"/>
    </w:rPr>
  </w:style>
  <w:style w:type="paragraph" w:customStyle="1" w:styleId="UnNumberedParaLevel1">
    <w:name w:val="UnNumbered Para Level 1"/>
    <w:basedOn w:val="Normal"/>
    <w:autoRedefine/>
    <w:rsid w:val="00ED48E5"/>
    <w:pPr>
      <w:spacing w:before="120" w:after="120" w:line="240" w:lineRule="auto"/>
    </w:pPr>
    <w:rPr>
      <w:rFonts w:ascii="Arial" w:eastAsia="Times New Roman" w:hAnsi="Arial" w:cs="Arial"/>
      <w:b/>
      <w:sz w:val="20"/>
      <w:szCs w:val="20"/>
      <w:lang w:eastAsia="en-AU"/>
    </w:rPr>
  </w:style>
  <w:style w:type="paragraph" w:customStyle="1" w:styleId="Default">
    <w:name w:val="Default"/>
    <w:rsid w:val="009D3F36"/>
    <w:pPr>
      <w:autoSpaceDE w:val="0"/>
      <w:autoSpaceDN w:val="0"/>
      <w:adjustRightInd w:val="0"/>
      <w:spacing w:after="0" w:line="240" w:lineRule="auto"/>
    </w:pPr>
    <w:rPr>
      <w:rFonts w:ascii="Arial" w:hAnsi="Arial" w:cs="Arial"/>
      <w:color w:val="000000"/>
      <w:sz w:val="24"/>
      <w:szCs w:val="24"/>
    </w:rPr>
  </w:style>
  <w:style w:type="paragraph" w:customStyle="1" w:styleId="HeaderFormTitle">
    <w:name w:val="Header Form Title"/>
    <w:basedOn w:val="Normal"/>
    <w:link w:val="HeaderFormTitleChar"/>
    <w:rsid w:val="000611B1"/>
    <w:pPr>
      <w:spacing w:after="0" w:line="240" w:lineRule="auto"/>
    </w:pPr>
    <w:rPr>
      <w:rFonts w:ascii="Georgia" w:eastAsia="Times New Roman" w:hAnsi="Georgia" w:cs="Times New Roman"/>
      <w:b/>
      <w:color w:val="5B6770"/>
      <w:sz w:val="28"/>
      <w:szCs w:val="24"/>
      <w:lang w:eastAsia="en-AU"/>
    </w:rPr>
  </w:style>
  <w:style w:type="character" w:customStyle="1" w:styleId="HeaderFormTitleChar">
    <w:name w:val="Header Form Title Char"/>
    <w:link w:val="HeaderFormTitle"/>
    <w:rsid w:val="000611B1"/>
    <w:rPr>
      <w:rFonts w:ascii="Georgia" w:eastAsia="Times New Roman" w:hAnsi="Georgia" w:cs="Times New Roman"/>
      <w:b/>
      <w:color w:val="5B6770"/>
      <w:sz w:val="2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96B61-79FA-456F-A07B-7197CF52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Stepchenkov, Dmytriy LCDR</dc:creator>
  <cp:keywords/>
  <dc:description/>
  <cp:lastModifiedBy>Washington, Achim</cp:lastModifiedBy>
  <cp:revision>6</cp:revision>
  <dcterms:created xsi:type="dcterms:W3CDTF">2021-12-02T05:08:00Z</dcterms:created>
  <dcterms:modified xsi:type="dcterms:W3CDTF">2022-01-21T01:03:00Z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BP21520904</vt:lpwstr>
  </property>
  <property fmtid="{D5CDD505-2E9C-101B-9397-08002B2CF9AE}" pid="4" name="Objective-Title">
    <vt:lpwstr>MACRI Template</vt:lpwstr>
  </property>
  <property fmtid="{D5CDD505-2E9C-101B-9397-08002B2CF9AE}" pid="5" name="Objective-Comment">
    <vt:lpwstr/>
  </property>
  <property fmtid="{D5CDD505-2E9C-101B-9397-08002B2CF9AE}" pid="6" name="Objective-CreationStamp">
    <vt:filetime>2021-12-02T05:19:16Z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2022-01-21T04:51:20Z</vt:filetime>
  </property>
  <property fmtid="{D5CDD505-2E9C-101B-9397-08002B2CF9AE}" pid="11" name="Objective-Owner">
    <vt:lpwstr>Stepchenkov, Dmytriy LCDR</vt:lpwstr>
  </property>
  <property fmtid="{D5CDD505-2E9C-101B-9397-08002B2CF9AE}" pid="12" name="Objective-Path">
    <vt:lpwstr>Objective Global Folder - PROD:Defence Business Units:Air Force:Air Force Headquarters:Deputy Chief of Air Force:Air Force Headquarters Agencies:DASA : Defence Aviation Safety Authority:Safety:Defence Aviation Safety - Assurance:DASA - DIA - Aerodromes - 2019 - Ongoing:05. AH CERT Management:06 Transition:Certification Products:07. Non-Compliance Management:</vt:lpwstr>
  </property>
  <property fmtid="{D5CDD505-2E9C-101B-9397-08002B2CF9AE}" pid="13" name="Objective-Parent">
    <vt:lpwstr>07. Non-Compliance Management</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i4>5</vt:i4>
  </property>
  <property fmtid="{D5CDD505-2E9C-101B-9397-08002B2CF9AE}" pid="17" name="Objective-VersionComment">
    <vt:lpwstr>Review</vt:lpwstr>
  </property>
  <property fmtid="{D5CDD505-2E9C-101B-9397-08002B2CF9AE}" pid="18" name="Objective-FileNumber">
    <vt:lpwstr>2019/1014556</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